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478"/>
        <w:gridCol w:w="1820"/>
        <w:gridCol w:w="7158"/>
      </w:tblGrid>
      <w:tr w:rsidR="008F3DA9" w:rsidRPr="008F3DA9" w14:paraId="7D3CB362" w14:textId="77777777" w:rsidTr="00BB0F6E">
        <w:trPr>
          <w:trHeight w:val="443"/>
        </w:trPr>
        <w:tc>
          <w:tcPr>
            <w:tcW w:w="147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36DC9832"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GRADO</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4D6AEDDB" w:rsidR="00887224" w:rsidRPr="008F3DA9" w:rsidRDefault="00887224" w:rsidP="00887224">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SEPTIMO</w:t>
            </w:r>
          </w:p>
        </w:tc>
      </w:tr>
      <w:tr w:rsidR="008F3DA9" w:rsidRPr="008F3DA9" w14:paraId="03A5DE46" w14:textId="77777777" w:rsidTr="00BB0F6E">
        <w:trPr>
          <w:trHeight w:val="443"/>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4DFCBA7F"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ÁREA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17978E5F" w:rsidR="00887224" w:rsidRPr="008F3DA9" w:rsidRDefault="00887224" w:rsidP="00887224">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CIENCIAS SOCIALES</w:t>
            </w:r>
          </w:p>
        </w:tc>
      </w:tr>
      <w:tr w:rsidR="008F3DA9" w:rsidRPr="008F3DA9" w14:paraId="39E7D6E6" w14:textId="77777777" w:rsidTr="00BB0F6E">
        <w:trPr>
          <w:trHeight w:val="443"/>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4A80C6D2"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ASIGNATURA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57849BF9" w:rsidR="00887224" w:rsidRPr="008F3DA9" w:rsidRDefault="00887224" w:rsidP="00887224">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HISTORIA</w:t>
            </w:r>
          </w:p>
        </w:tc>
      </w:tr>
      <w:tr w:rsidR="008F3DA9" w:rsidRPr="008F3DA9" w14:paraId="051D0480" w14:textId="77777777" w:rsidTr="00BB0F6E">
        <w:trPr>
          <w:trHeight w:val="443"/>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32285E20"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DOCENTE</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44120DEA" w:rsidR="00887224" w:rsidRPr="008F3DA9" w:rsidRDefault="00887224" w:rsidP="00887224">
            <w:pPr>
              <w:spacing w:after="0" w:line="240" w:lineRule="auto"/>
              <w:jc w:val="center"/>
              <w:rPr>
                <w:rFonts w:ascii="Arial" w:eastAsia="Times New Roman" w:hAnsi="Arial" w:cs="Arial"/>
                <w:b/>
                <w:bCs/>
                <w:i/>
                <w:iCs/>
                <w:sz w:val="18"/>
                <w:szCs w:val="18"/>
                <w:lang w:eastAsia="es-CO"/>
              </w:rPr>
            </w:pPr>
          </w:p>
        </w:tc>
      </w:tr>
      <w:tr w:rsidR="008F3DA9" w:rsidRPr="008F3DA9" w14:paraId="66C624C3" w14:textId="77777777" w:rsidTr="00BB0F6E">
        <w:trPr>
          <w:trHeight w:val="443"/>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3F4A192"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H.S</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420A136A" w:rsidR="00887224" w:rsidRPr="008F3DA9" w:rsidRDefault="00887224" w:rsidP="00887224">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2</w:t>
            </w:r>
          </w:p>
        </w:tc>
      </w:tr>
      <w:tr w:rsidR="002D4B21" w:rsidRPr="008F3DA9" w14:paraId="2251136E" w14:textId="77777777" w:rsidTr="00BB0F6E">
        <w:trPr>
          <w:trHeight w:val="14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2D4B21" w:rsidRPr="008F3DA9" w:rsidRDefault="002D4B21" w:rsidP="002D4B21">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OBJETIVO</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6598A7EE" w14:textId="77777777" w:rsidR="002D4B21" w:rsidRDefault="002D4B21" w:rsidP="002D4B2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OBJETIVO</w:t>
            </w:r>
          </w:p>
          <w:p w14:paraId="2C6F554A" w14:textId="77777777" w:rsidR="002D4B21" w:rsidRDefault="002D4B21" w:rsidP="002D4B21">
            <w:pPr>
              <w:spacing w:after="0" w:line="240" w:lineRule="auto"/>
              <w:rPr>
                <w:rFonts w:ascii="Arial" w:hAnsi="Arial" w:cs="Arial"/>
                <w:sz w:val="18"/>
                <w:szCs w:val="18"/>
              </w:rPr>
            </w:pPr>
            <w:r>
              <w:rPr>
                <w:rFonts w:ascii="Arial" w:hAnsi="Arial" w:cs="Arial"/>
                <w:sz w:val="18"/>
                <w:szCs w:val="18"/>
              </w:rPr>
              <w:t>P</w:t>
            </w:r>
            <w:r w:rsidRPr="00CF1867">
              <w:rPr>
                <w:rFonts w:ascii="Arial" w:hAnsi="Arial" w:cs="Arial"/>
                <w:sz w:val="18"/>
                <w:szCs w:val="18"/>
              </w:rPr>
              <w:t>roporcionar un conocimiento racional y crítico del pasado de la humanidad con la finalidad que el individuo y la sociedad en general puedan comprender el presente</w:t>
            </w:r>
            <w:r>
              <w:rPr>
                <w:rFonts w:ascii="Arial" w:hAnsi="Arial" w:cs="Arial"/>
                <w:sz w:val="18"/>
                <w:szCs w:val="18"/>
              </w:rPr>
              <w:t>.</w:t>
            </w:r>
          </w:p>
          <w:p w14:paraId="4627CD14" w14:textId="77777777" w:rsidR="002D4B21" w:rsidRPr="00CF1867" w:rsidRDefault="002D4B21" w:rsidP="002D4B21">
            <w:pPr>
              <w:spacing w:after="0" w:line="240" w:lineRule="auto"/>
              <w:rPr>
                <w:rFonts w:ascii="Arial" w:hAnsi="Arial" w:cs="Arial"/>
                <w:sz w:val="18"/>
                <w:szCs w:val="18"/>
              </w:rPr>
            </w:pPr>
          </w:p>
          <w:p w14:paraId="7FF33FE5" w14:textId="77777777" w:rsidR="002D4B21" w:rsidRDefault="002D4B21" w:rsidP="002D4B2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UNO:</w:t>
            </w:r>
          </w:p>
          <w:p w14:paraId="31E726E8" w14:textId="01B7760E" w:rsidR="002D4B21" w:rsidRPr="00E07182" w:rsidRDefault="002D4B21" w:rsidP="002D4B21">
            <w:pPr>
              <w:spacing w:after="0" w:line="240" w:lineRule="auto"/>
              <w:rPr>
                <w:rFonts w:ascii="Arial" w:hAnsi="Arial" w:cs="Arial"/>
                <w:color w:val="FF0000"/>
                <w:sz w:val="18"/>
                <w:szCs w:val="18"/>
              </w:rPr>
            </w:pPr>
            <w:r w:rsidRPr="00E07182">
              <w:rPr>
                <w:rFonts w:ascii="Arial" w:hAnsi="Arial" w:cs="Arial"/>
                <w:color w:val="FF0000"/>
                <w:sz w:val="18"/>
                <w:szCs w:val="18"/>
              </w:rPr>
              <w:t>Identifica</w:t>
            </w:r>
            <w:r w:rsidR="00E07182">
              <w:rPr>
                <w:rFonts w:ascii="Arial" w:hAnsi="Arial" w:cs="Arial"/>
                <w:color w:val="FF0000"/>
                <w:sz w:val="18"/>
                <w:szCs w:val="18"/>
              </w:rPr>
              <w:t xml:space="preserve"> </w:t>
            </w:r>
            <w:r w:rsidRPr="00E07182">
              <w:rPr>
                <w:rFonts w:ascii="Arial" w:hAnsi="Arial" w:cs="Arial"/>
                <w:color w:val="FF0000"/>
                <w:sz w:val="18"/>
                <w:szCs w:val="18"/>
              </w:rPr>
              <w:t>las características fundamentales de la Edad Media.</w:t>
            </w:r>
          </w:p>
          <w:p w14:paraId="0BCC6FB8" w14:textId="75F4537E" w:rsidR="002D4B21" w:rsidRPr="00E07182" w:rsidRDefault="002D4B21" w:rsidP="002D4B21">
            <w:pPr>
              <w:spacing w:after="0" w:line="240" w:lineRule="auto"/>
              <w:rPr>
                <w:rFonts w:ascii="Arial" w:hAnsi="Arial" w:cs="Arial"/>
                <w:color w:val="FF0000"/>
                <w:sz w:val="18"/>
                <w:szCs w:val="18"/>
              </w:rPr>
            </w:pPr>
            <w:r w:rsidRPr="00E07182">
              <w:rPr>
                <w:rFonts w:ascii="Arial" w:hAnsi="Arial" w:cs="Arial"/>
                <w:color w:val="FF0000"/>
                <w:sz w:val="18"/>
                <w:szCs w:val="18"/>
              </w:rPr>
              <w:t>Reconoce la organización social y política durante el Feudalismo y las Cruzadas.</w:t>
            </w:r>
          </w:p>
          <w:p w14:paraId="3CE6ACBA" w14:textId="77777777" w:rsidR="002D4B21" w:rsidRDefault="002D4B21" w:rsidP="002D4B21">
            <w:pPr>
              <w:spacing w:after="0" w:line="240" w:lineRule="auto"/>
              <w:rPr>
                <w:rFonts w:ascii="Calibri" w:eastAsia="Times New Roman" w:hAnsi="Calibri" w:cs="Calibri"/>
                <w:b/>
                <w:bCs/>
                <w:i/>
                <w:iCs/>
                <w:color w:val="000000"/>
                <w:lang w:eastAsia="es-CO"/>
              </w:rPr>
            </w:pPr>
          </w:p>
          <w:p w14:paraId="787D2EF6" w14:textId="77777777" w:rsidR="002D4B21" w:rsidRDefault="002D4B21" w:rsidP="002D4B2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DOS:</w:t>
            </w:r>
          </w:p>
          <w:p w14:paraId="757F99EF" w14:textId="1D23A6BE" w:rsidR="002D4B21" w:rsidRDefault="002D4B21" w:rsidP="002D4B21">
            <w:pPr>
              <w:spacing w:after="0" w:line="240" w:lineRule="auto"/>
              <w:rPr>
                <w:rFonts w:ascii="Arial" w:hAnsi="Arial" w:cs="Arial"/>
                <w:sz w:val="18"/>
                <w:szCs w:val="18"/>
                <w:shd w:val="clear" w:color="auto" w:fill="FFFFFF"/>
              </w:rPr>
            </w:pPr>
            <w:r w:rsidRPr="000B2788">
              <w:rPr>
                <w:rFonts w:ascii="Arial" w:hAnsi="Arial" w:cs="Arial"/>
                <w:sz w:val="18"/>
                <w:szCs w:val="18"/>
                <w:shd w:val="clear" w:color="auto" w:fill="FFFFFF"/>
              </w:rPr>
              <w:t>Identifica las características fundamentales del Absolutismo y la Ilustración.</w:t>
            </w:r>
          </w:p>
          <w:p w14:paraId="3B416EB8" w14:textId="2230F1C9" w:rsidR="002D4B21" w:rsidRDefault="002D4B21" w:rsidP="002D4B21">
            <w:pPr>
              <w:spacing w:after="0" w:line="240" w:lineRule="auto"/>
              <w:rPr>
                <w:rFonts w:ascii="Arial" w:hAnsi="Arial" w:cs="Arial"/>
                <w:sz w:val="18"/>
                <w:szCs w:val="18"/>
                <w:shd w:val="clear" w:color="auto" w:fill="FFFFFF"/>
              </w:rPr>
            </w:pPr>
            <w:r w:rsidRPr="000B2788">
              <w:rPr>
                <w:rFonts w:ascii="Arial" w:hAnsi="Arial" w:cs="Arial"/>
                <w:sz w:val="18"/>
                <w:szCs w:val="18"/>
                <w:shd w:val="clear" w:color="auto" w:fill="FFFFFF"/>
              </w:rPr>
              <w:t>Reconoce el contexto de Asia y áfrica en los siglos XVI y XVIII.</w:t>
            </w:r>
          </w:p>
          <w:p w14:paraId="58415D49" w14:textId="77777777" w:rsidR="002D4B21" w:rsidRPr="00BE2F17" w:rsidRDefault="002D4B21" w:rsidP="002D4B21">
            <w:pPr>
              <w:spacing w:after="0" w:line="240" w:lineRule="auto"/>
              <w:rPr>
                <w:rFonts w:ascii="Arial" w:hAnsi="Arial" w:cs="Arial"/>
                <w:sz w:val="18"/>
                <w:szCs w:val="18"/>
                <w:shd w:val="clear" w:color="auto" w:fill="FFFFFF"/>
              </w:rPr>
            </w:pPr>
          </w:p>
          <w:p w14:paraId="5EA4AE8E" w14:textId="77777777" w:rsidR="002D4B21" w:rsidRDefault="002D4B21" w:rsidP="002D4B2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TRES:</w:t>
            </w:r>
          </w:p>
          <w:p w14:paraId="6EC97325" w14:textId="0231828D" w:rsidR="002D4B21" w:rsidRPr="00E07182" w:rsidRDefault="002D4B21" w:rsidP="002D4B21">
            <w:pPr>
              <w:spacing w:after="0" w:line="240" w:lineRule="auto"/>
              <w:rPr>
                <w:rFonts w:ascii="Arial" w:hAnsi="Arial" w:cs="Arial"/>
                <w:color w:val="FF0000"/>
                <w:sz w:val="18"/>
                <w:szCs w:val="18"/>
                <w:shd w:val="clear" w:color="auto" w:fill="FFFFFF"/>
              </w:rPr>
            </w:pPr>
            <w:r w:rsidRPr="00E07182">
              <w:rPr>
                <w:rFonts w:ascii="Arial" w:hAnsi="Arial" w:cs="Arial"/>
                <w:color w:val="FF0000"/>
                <w:sz w:val="18"/>
                <w:szCs w:val="18"/>
                <w:shd w:val="clear" w:color="auto" w:fill="FFFFFF"/>
              </w:rPr>
              <w:t>Identifica</w:t>
            </w:r>
            <w:r w:rsidR="00E07182" w:rsidRPr="00E07182">
              <w:rPr>
                <w:rFonts w:ascii="Arial" w:hAnsi="Arial" w:cs="Arial"/>
                <w:color w:val="FF0000"/>
                <w:sz w:val="18"/>
                <w:szCs w:val="18"/>
                <w:shd w:val="clear" w:color="auto" w:fill="FFFFFF"/>
              </w:rPr>
              <w:t xml:space="preserve"> </w:t>
            </w:r>
            <w:r w:rsidRPr="00E07182">
              <w:rPr>
                <w:rFonts w:ascii="Arial" w:hAnsi="Arial" w:cs="Arial"/>
                <w:color w:val="FF0000"/>
                <w:sz w:val="18"/>
                <w:szCs w:val="18"/>
                <w:shd w:val="clear" w:color="auto" w:fill="FFFFFF"/>
              </w:rPr>
              <w:t>os cambios que surgieron desde el descubrimiento de América.</w:t>
            </w:r>
          </w:p>
          <w:p w14:paraId="4153526B" w14:textId="3A298BA2" w:rsidR="002D4B21" w:rsidRPr="00E07182" w:rsidRDefault="00E07182" w:rsidP="002D4B21">
            <w:pPr>
              <w:spacing w:after="0" w:line="240" w:lineRule="auto"/>
              <w:rPr>
                <w:rFonts w:ascii="Arial" w:hAnsi="Arial" w:cs="Arial"/>
                <w:color w:val="FF0000"/>
                <w:sz w:val="18"/>
                <w:szCs w:val="18"/>
                <w:shd w:val="clear" w:color="auto" w:fill="FFFFFF"/>
              </w:rPr>
            </w:pPr>
            <w:r w:rsidRPr="00E07182">
              <w:rPr>
                <w:rFonts w:ascii="Arial" w:hAnsi="Arial" w:cs="Arial"/>
                <w:color w:val="FF0000"/>
                <w:sz w:val="18"/>
                <w:szCs w:val="18"/>
                <w:shd w:val="clear" w:color="auto" w:fill="FFFFFF"/>
              </w:rPr>
              <w:t>Entiende</w:t>
            </w:r>
            <w:r w:rsidR="002D4B21" w:rsidRPr="00E07182">
              <w:rPr>
                <w:rFonts w:ascii="Arial" w:hAnsi="Arial" w:cs="Arial"/>
                <w:color w:val="FF0000"/>
                <w:sz w:val="18"/>
                <w:szCs w:val="18"/>
                <w:shd w:val="clear" w:color="auto" w:fill="FFFFFF"/>
              </w:rPr>
              <w:t xml:space="preserve"> la estructura y manejo de las colonias en América.</w:t>
            </w:r>
          </w:p>
          <w:p w14:paraId="348DB601" w14:textId="77777777" w:rsidR="002D4B21" w:rsidRPr="00E07182" w:rsidRDefault="002D4B21" w:rsidP="002D4B21">
            <w:pPr>
              <w:spacing w:after="0" w:line="240" w:lineRule="auto"/>
              <w:rPr>
                <w:rFonts w:ascii="Arial" w:hAnsi="Arial" w:cs="Arial"/>
                <w:color w:val="FF0000"/>
                <w:sz w:val="18"/>
                <w:szCs w:val="18"/>
                <w:shd w:val="clear" w:color="auto" w:fill="FFFFFF"/>
              </w:rPr>
            </w:pPr>
          </w:p>
          <w:p w14:paraId="3B8C03C1" w14:textId="77777777" w:rsidR="002D4B21" w:rsidRDefault="002D4B21" w:rsidP="002D4B21">
            <w:pPr>
              <w:spacing w:after="0" w:line="240" w:lineRule="auto"/>
              <w:rPr>
                <w:rFonts w:ascii="Calibri" w:eastAsia="Times New Roman" w:hAnsi="Calibri" w:cs="Calibri"/>
                <w:b/>
                <w:bCs/>
                <w:i/>
                <w:iCs/>
                <w:color w:val="000000"/>
                <w:lang w:eastAsia="es-CO"/>
              </w:rPr>
            </w:pPr>
            <w:r>
              <w:rPr>
                <w:rFonts w:ascii="Calibri" w:eastAsia="Times New Roman" w:hAnsi="Calibri" w:cs="Calibri"/>
                <w:b/>
                <w:bCs/>
                <w:i/>
                <w:iCs/>
                <w:color w:val="000000"/>
                <w:lang w:eastAsia="es-CO"/>
              </w:rPr>
              <w:t>BIMESTRE CUATRO:</w:t>
            </w:r>
          </w:p>
          <w:p w14:paraId="0578D038" w14:textId="3EF3C403" w:rsidR="002D4B21" w:rsidRPr="00E07182" w:rsidRDefault="002D4B21" w:rsidP="002D4B21">
            <w:pPr>
              <w:spacing w:after="0" w:line="240" w:lineRule="auto"/>
              <w:rPr>
                <w:rFonts w:ascii="Arial" w:hAnsi="Arial" w:cs="Arial"/>
                <w:color w:val="FF0000"/>
                <w:sz w:val="18"/>
                <w:szCs w:val="18"/>
                <w:shd w:val="clear" w:color="auto" w:fill="FFFFFF"/>
              </w:rPr>
            </w:pPr>
            <w:r w:rsidRPr="00E07182">
              <w:rPr>
                <w:rFonts w:ascii="Arial" w:hAnsi="Arial" w:cs="Arial"/>
                <w:color w:val="FF0000"/>
                <w:sz w:val="18"/>
                <w:szCs w:val="18"/>
                <w:shd w:val="clear" w:color="auto" w:fill="FFFFFF"/>
              </w:rPr>
              <w:t>Identifica los cambios surgidos a partir del dominio colonial.</w:t>
            </w:r>
          </w:p>
          <w:p w14:paraId="06D8A44D" w14:textId="0B4046CC" w:rsidR="002D4B21" w:rsidRPr="00E07182" w:rsidRDefault="002D4B21" w:rsidP="002D4B21">
            <w:pPr>
              <w:spacing w:after="0" w:line="240" w:lineRule="auto"/>
              <w:rPr>
                <w:rFonts w:ascii="Arial" w:hAnsi="Arial" w:cs="Arial"/>
                <w:color w:val="FF0000"/>
                <w:sz w:val="18"/>
                <w:szCs w:val="18"/>
                <w:shd w:val="clear" w:color="auto" w:fill="FFFFFF"/>
              </w:rPr>
            </w:pPr>
            <w:r w:rsidRPr="00E07182">
              <w:rPr>
                <w:rFonts w:ascii="Arial" w:hAnsi="Arial" w:cs="Arial"/>
                <w:color w:val="FF0000"/>
                <w:sz w:val="18"/>
                <w:szCs w:val="18"/>
                <w:shd w:val="clear" w:color="auto" w:fill="FFFFFF"/>
              </w:rPr>
              <w:t>Reconoce el proceso surgido a partir del levantamiento de los Comuneros.</w:t>
            </w:r>
          </w:p>
          <w:p w14:paraId="4023DB0A" w14:textId="77777777" w:rsidR="002D4B21" w:rsidRDefault="002D4B21" w:rsidP="002D4B21">
            <w:pPr>
              <w:spacing w:after="0" w:line="240" w:lineRule="auto"/>
              <w:rPr>
                <w:rFonts w:ascii="Calibri" w:eastAsia="Times New Roman" w:hAnsi="Calibri" w:cs="Calibri"/>
                <w:b/>
                <w:bCs/>
                <w:i/>
                <w:iCs/>
                <w:color w:val="000000"/>
                <w:lang w:eastAsia="es-CO"/>
              </w:rPr>
            </w:pPr>
          </w:p>
          <w:p w14:paraId="12C81EC4" w14:textId="2C3A2B25" w:rsidR="002D4B21" w:rsidRPr="008F3DA9" w:rsidRDefault="002D4B21" w:rsidP="002D4B21">
            <w:pPr>
              <w:spacing w:after="0" w:line="240" w:lineRule="auto"/>
              <w:rPr>
                <w:rFonts w:ascii="Arial" w:hAnsi="Arial" w:cs="Arial"/>
                <w:sz w:val="18"/>
                <w:szCs w:val="18"/>
                <w:shd w:val="clear" w:color="auto" w:fill="FFFFFF"/>
              </w:rPr>
            </w:pPr>
          </w:p>
        </w:tc>
      </w:tr>
      <w:tr w:rsidR="008F3DA9" w:rsidRPr="008F3DA9" w14:paraId="7CDFDF62" w14:textId="77777777" w:rsidTr="00BB0F6E">
        <w:trPr>
          <w:trHeight w:val="14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8F3DA9" w:rsidRDefault="00182E4D"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ESCALA DE VALORACIÓN</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8F3DA9" w:rsidRDefault="00182E4D" w:rsidP="00703A5A">
            <w:pPr>
              <w:rPr>
                <w:rFonts w:ascii="Arial" w:hAnsi="Arial" w:cs="Arial"/>
                <w:sz w:val="18"/>
                <w:szCs w:val="18"/>
              </w:rPr>
            </w:pPr>
            <w:r w:rsidRPr="008F3DA9">
              <w:rPr>
                <w:rFonts w:ascii="Arial" w:hAnsi="Arial" w:cs="Arial"/>
                <w:sz w:val="18"/>
                <w:szCs w:val="18"/>
              </w:rPr>
              <w:t>Desempeño Superior</w:t>
            </w:r>
            <w:r w:rsidRPr="008F3DA9">
              <w:rPr>
                <w:rFonts w:ascii="Arial" w:hAnsi="Arial" w:cs="Arial"/>
                <w:sz w:val="18"/>
                <w:szCs w:val="18"/>
              </w:rPr>
              <w:tab/>
              <w:t>46 – 50</w:t>
            </w:r>
          </w:p>
          <w:p w14:paraId="766963AF" w14:textId="77777777" w:rsidR="00182E4D" w:rsidRPr="008F3DA9" w:rsidRDefault="00182E4D" w:rsidP="00703A5A">
            <w:pPr>
              <w:rPr>
                <w:rFonts w:ascii="Arial" w:hAnsi="Arial" w:cs="Arial"/>
                <w:sz w:val="18"/>
                <w:szCs w:val="18"/>
              </w:rPr>
            </w:pPr>
            <w:r w:rsidRPr="008F3DA9">
              <w:rPr>
                <w:rFonts w:ascii="Arial" w:hAnsi="Arial" w:cs="Arial"/>
                <w:sz w:val="18"/>
                <w:szCs w:val="18"/>
              </w:rPr>
              <w:t>Desempeño Alto</w:t>
            </w:r>
            <w:r w:rsidRPr="008F3DA9">
              <w:rPr>
                <w:rFonts w:ascii="Arial" w:hAnsi="Arial" w:cs="Arial"/>
                <w:sz w:val="18"/>
                <w:szCs w:val="18"/>
              </w:rPr>
              <w:tab/>
            </w:r>
            <w:r w:rsidRPr="008F3DA9">
              <w:rPr>
                <w:rFonts w:ascii="Arial" w:hAnsi="Arial" w:cs="Arial"/>
                <w:sz w:val="18"/>
                <w:szCs w:val="18"/>
              </w:rPr>
              <w:tab/>
              <w:t>40 - 45</w:t>
            </w:r>
          </w:p>
          <w:p w14:paraId="442223AA" w14:textId="6C865AF2" w:rsidR="00182E4D" w:rsidRPr="008F3DA9" w:rsidRDefault="00182E4D" w:rsidP="00703A5A">
            <w:pPr>
              <w:rPr>
                <w:rFonts w:ascii="Arial" w:hAnsi="Arial" w:cs="Arial"/>
                <w:sz w:val="18"/>
                <w:szCs w:val="18"/>
              </w:rPr>
            </w:pPr>
            <w:r w:rsidRPr="008F3DA9">
              <w:rPr>
                <w:rFonts w:ascii="Arial" w:hAnsi="Arial" w:cs="Arial"/>
                <w:sz w:val="18"/>
                <w:szCs w:val="18"/>
              </w:rPr>
              <w:t>Desempeño Básico</w:t>
            </w:r>
            <w:r w:rsidRPr="008F3DA9">
              <w:rPr>
                <w:rFonts w:ascii="Arial" w:hAnsi="Arial" w:cs="Arial"/>
                <w:sz w:val="18"/>
                <w:szCs w:val="18"/>
              </w:rPr>
              <w:tab/>
              <w:t>35 – 39</w:t>
            </w:r>
          </w:p>
          <w:p w14:paraId="70905EDB" w14:textId="5F0AF761" w:rsidR="00182E4D" w:rsidRPr="008F3DA9" w:rsidRDefault="00182E4D" w:rsidP="00703A5A">
            <w:pPr>
              <w:rPr>
                <w:rFonts w:ascii="Arial" w:hAnsi="Arial" w:cs="Arial"/>
                <w:sz w:val="18"/>
                <w:szCs w:val="18"/>
              </w:rPr>
            </w:pPr>
            <w:r w:rsidRPr="008F3DA9">
              <w:rPr>
                <w:rFonts w:ascii="Arial" w:hAnsi="Arial" w:cs="Arial"/>
                <w:sz w:val="18"/>
                <w:szCs w:val="18"/>
              </w:rPr>
              <w:t>Desempeño Bajo</w:t>
            </w:r>
            <w:r w:rsidRPr="008F3DA9">
              <w:rPr>
                <w:rFonts w:ascii="Arial" w:hAnsi="Arial" w:cs="Arial"/>
                <w:sz w:val="18"/>
                <w:szCs w:val="18"/>
              </w:rPr>
              <w:tab/>
            </w:r>
            <w:r w:rsidRPr="008F3DA9">
              <w:rPr>
                <w:rFonts w:ascii="Arial" w:hAnsi="Arial" w:cs="Arial"/>
                <w:sz w:val="18"/>
                <w:szCs w:val="18"/>
              </w:rPr>
              <w:tab/>
              <w:t xml:space="preserve">10 </w:t>
            </w:r>
            <w:r w:rsidR="00437E1C" w:rsidRPr="008F3DA9">
              <w:rPr>
                <w:rFonts w:ascii="Arial" w:hAnsi="Arial" w:cs="Arial"/>
                <w:sz w:val="18"/>
                <w:szCs w:val="18"/>
              </w:rPr>
              <w:t>–</w:t>
            </w:r>
            <w:r w:rsidRPr="008F3DA9">
              <w:rPr>
                <w:rFonts w:ascii="Arial" w:hAnsi="Arial" w:cs="Arial"/>
                <w:sz w:val="18"/>
                <w:szCs w:val="18"/>
              </w:rPr>
              <w:t xml:space="preserve"> 34</w:t>
            </w:r>
          </w:p>
          <w:p w14:paraId="4703EE75" w14:textId="108244A6" w:rsidR="00437E1C" w:rsidRPr="008F3DA9" w:rsidRDefault="00437E1C" w:rsidP="00703A5A">
            <w:pPr>
              <w:rPr>
                <w:rFonts w:ascii="Arial" w:eastAsia="Times New Roman" w:hAnsi="Arial" w:cs="Arial"/>
                <w:b/>
                <w:bCs/>
                <w:i/>
                <w:iCs/>
                <w:sz w:val="18"/>
                <w:szCs w:val="18"/>
                <w:lang w:eastAsia="es-CO"/>
              </w:rPr>
            </w:pPr>
          </w:p>
        </w:tc>
      </w:tr>
      <w:tr w:rsidR="008F3DA9" w:rsidRPr="008F3DA9" w14:paraId="6FCC6CEF"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8F3DA9" w:rsidRDefault="00182E4D"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ESTRATEGIAS PARA LA VALORACIÓN</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06133249" w14:textId="77777777" w:rsidR="00437E1C" w:rsidRPr="008F3DA9" w:rsidRDefault="00437E1C" w:rsidP="00703A5A">
            <w:pPr>
              <w:rPr>
                <w:rFonts w:ascii="Arial" w:hAnsi="Arial" w:cs="Arial"/>
                <w:b/>
                <w:bCs/>
                <w:i/>
                <w:iCs/>
                <w:sz w:val="18"/>
                <w:szCs w:val="18"/>
              </w:rPr>
            </w:pPr>
          </w:p>
          <w:p w14:paraId="2BA75597" w14:textId="77777777" w:rsidR="002B0CE5" w:rsidRDefault="002B0CE5" w:rsidP="002B0CE5">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4D8B4A29" w14:textId="77777777" w:rsidR="002B0CE5" w:rsidRDefault="002B0CE5" w:rsidP="002B0CE5">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73A8EB98" w14:textId="77777777" w:rsidR="002B0CE5" w:rsidRDefault="002B0CE5" w:rsidP="002B0CE5">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32632B38" w14:textId="77777777" w:rsidR="002B0CE5" w:rsidRDefault="002B0CE5" w:rsidP="002B0CE5">
            <w:pPr>
              <w:rPr>
                <w:rFonts w:ascii="Arial" w:hAnsi="Arial" w:cs="Arial"/>
                <w:sz w:val="18"/>
                <w:szCs w:val="18"/>
              </w:rPr>
            </w:pPr>
            <w:r>
              <w:rPr>
                <w:rFonts w:ascii="Arial" w:hAnsi="Arial" w:cs="Arial"/>
                <w:sz w:val="18"/>
                <w:szCs w:val="18"/>
              </w:rPr>
              <w:t>BIMESTRE II -  L1 fanzine L2 infografía</w:t>
            </w:r>
          </w:p>
          <w:p w14:paraId="217DC6B5" w14:textId="77777777" w:rsidR="002B0CE5" w:rsidRDefault="002B0CE5" w:rsidP="002B0CE5">
            <w:pPr>
              <w:rPr>
                <w:rFonts w:ascii="Arial" w:hAnsi="Arial" w:cs="Arial"/>
                <w:sz w:val="18"/>
                <w:szCs w:val="18"/>
              </w:rPr>
            </w:pPr>
            <w:r>
              <w:rPr>
                <w:rFonts w:ascii="Arial" w:hAnsi="Arial" w:cs="Arial"/>
                <w:sz w:val="18"/>
                <w:szCs w:val="18"/>
              </w:rPr>
              <w:t>BIMESTRE III -  L1 línea de tiempo L2 mapa mental</w:t>
            </w:r>
          </w:p>
          <w:p w14:paraId="713CCC8B" w14:textId="77777777" w:rsidR="002B0CE5" w:rsidRDefault="002B0CE5" w:rsidP="002B0CE5">
            <w:pPr>
              <w:rPr>
                <w:rFonts w:ascii="Arial" w:hAnsi="Arial" w:cs="Arial"/>
                <w:sz w:val="18"/>
                <w:szCs w:val="18"/>
              </w:rPr>
            </w:pPr>
            <w:r>
              <w:rPr>
                <w:rFonts w:ascii="Arial" w:hAnsi="Arial" w:cs="Arial"/>
                <w:sz w:val="18"/>
                <w:szCs w:val="18"/>
              </w:rPr>
              <w:t>BIMESTRE IV - L1 cuadro comparativo L2 composición artística</w:t>
            </w:r>
          </w:p>
          <w:p w14:paraId="447FD294" w14:textId="77777777" w:rsidR="002B0CE5" w:rsidRDefault="002B0CE5" w:rsidP="002B0CE5">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76BE48C3" w14:textId="77777777" w:rsidR="002B0CE5" w:rsidRDefault="002B0CE5" w:rsidP="002B0CE5">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7CFA483D" w14:textId="77777777" w:rsidR="002B0CE5" w:rsidRDefault="002B0CE5" w:rsidP="002B0CE5">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8F3DA9" w:rsidRDefault="00437E1C" w:rsidP="00703A5A">
            <w:pPr>
              <w:spacing w:after="0" w:line="240" w:lineRule="auto"/>
              <w:rPr>
                <w:rFonts w:ascii="Arial" w:eastAsia="Times New Roman" w:hAnsi="Arial" w:cs="Arial"/>
                <w:b/>
                <w:bCs/>
                <w:i/>
                <w:iCs/>
                <w:sz w:val="18"/>
                <w:szCs w:val="18"/>
                <w:lang w:eastAsia="es-CO"/>
              </w:rPr>
            </w:pPr>
          </w:p>
        </w:tc>
      </w:tr>
      <w:tr w:rsidR="008F3DA9" w:rsidRPr="008F3DA9" w14:paraId="7C1B56C9"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8F3DA9" w:rsidRDefault="00182E4D"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PORCENTAJES EVALUACIÓN</w:t>
            </w:r>
          </w:p>
          <w:p w14:paraId="2AF8DA88" w14:textId="755DE485" w:rsidR="00182E4D" w:rsidRPr="008F3DA9" w:rsidRDefault="00182E4D"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33FDE527" w14:textId="77777777" w:rsidR="00182E4D" w:rsidRPr="008F3DA9" w:rsidRDefault="00182E4D" w:rsidP="00703A5A">
            <w:pPr>
              <w:rPr>
                <w:rFonts w:ascii="Arial" w:hAnsi="Arial" w:cs="Arial"/>
                <w:sz w:val="18"/>
                <w:szCs w:val="18"/>
              </w:rPr>
            </w:pPr>
          </w:p>
          <w:p w14:paraId="1673061A" w14:textId="77777777" w:rsidR="002B0CE5" w:rsidRDefault="002B0CE5" w:rsidP="002B0CE5">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55BDC75F" w14:textId="77777777" w:rsidR="002B0CE5" w:rsidRDefault="002B0CE5" w:rsidP="002B0CE5">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6C965CA1" w14:textId="77777777" w:rsidR="002B0CE5" w:rsidRDefault="002B0CE5" w:rsidP="002B0CE5">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5F6C7383" w14:textId="77777777" w:rsidR="002B0CE5" w:rsidRDefault="002B0CE5" w:rsidP="002B0CE5">
            <w:pPr>
              <w:jc w:val="both"/>
              <w:rPr>
                <w:rFonts w:ascii="Arial" w:hAnsi="Arial" w:cs="Arial"/>
                <w:sz w:val="18"/>
                <w:szCs w:val="18"/>
              </w:rPr>
            </w:pPr>
            <w:r w:rsidRPr="00182E4D">
              <w:rPr>
                <w:rFonts w:ascii="Arial" w:hAnsi="Arial" w:cs="Arial"/>
                <w:b/>
                <w:bCs/>
                <w:sz w:val="18"/>
                <w:szCs w:val="18"/>
              </w:rPr>
              <w:t>EVA</w:t>
            </w:r>
            <w:r>
              <w:rPr>
                <w:rFonts w:ascii="Arial" w:hAnsi="Arial" w:cs="Arial"/>
                <w:sz w:val="18"/>
                <w:szCs w:val="18"/>
              </w:rPr>
              <w:t xml:space="preserve"> (Pruebas escritas o practicas): 30% </w:t>
            </w:r>
          </w:p>
          <w:p w14:paraId="5D3668D1" w14:textId="7DE337AB" w:rsidR="00182E4D" w:rsidRDefault="002B0CE5" w:rsidP="002B0CE5">
            <w:pPr>
              <w:spacing w:after="0" w:line="240" w:lineRule="auto"/>
              <w:rPr>
                <w:rFonts w:ascii="Arial" w:hAnsi="Arial" w:cs="Arial"/>
                <w:sz w:val="18"/>
                <w:szCs w:val="18"/>
              </w:rPr>
            </w:pPr>
            <w:r w:rsidRPr="00182E4D">
              <w:rPr>
                <w:rFonts w:ascii="Arial" w:hAnsi="Arial" w:cs="Arial"/>
                <w:b/>
                <w:bCs/>
                <w:sz w:val="18"/>
                <w:szCs w:val="18"/>
              </w:rPr>
              <w:t>AUTO</w:t>
            </w:r>
            <w:r>
              <w:rPr>
                <w:rFonts w:ascii="Arial" w:hAnsi="Arial" w:cs="Arial"/>
                <w:sz w:val="18"/>
                <w:szCs w:val="18"/>
              </w:rPr>
              <w:t xml:space="preserve"> (Auto evaluación): 5%  </w:t>
            </w:r>
          </w:p>
          <w:p w14:paraId="27E44AEE" w14:textId="16949575" w:rsidR="002B0CE5" w:rsidRPr="008F3DA9" w:rsidRDefault="002B0CE5" w:rsidP="002B0CE5">
            <w:pPr>
              <w:spacing w:after="0" w:line="240" w:lineRule="auto"/>
              <w:rPr>
                <w:rFonts w:ascii="Arial" w:eastAsia="Times New Roman" w:hAnsi="Arial" w:cs="Arial"/>
                <w:b/>
                <w:bCs/>
                <w:i/>
                <w:iCs/>
                <w:sz w:val="18"/>
                <w:szCs w:val="18"/>
                <w:lang w:eastAsia="es-CO"/>
              </w:rPr>
            </w:pPr>
          </w:p>
        </w:tc>
      </w:tr>
      <w:tr w:rsidR="008F3DA9" w:rsidRPr="008F3DA9" w14:paraId="4E1EA861"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1E9FFE32"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lastRenderedPageBreak/>
              <w:t>UNIDAD 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1C6A05D0" w:rsidR="00887224" w:rsidRPr="008F3DA9" w:rsidRDefault="00887224" w:rsidP="00887224">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LA ALTA Y BAJA EDAD MEDIA</w:t>
            </w:r>
          </w:p>
        </w:tc>
      </w:tr>
      <w:tr w:rsidR="008F3DA9" w:rsidRPr="008F3DA9" w14:paraId="74CD375B"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508818F4"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1193B0E"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hAnsi="Arial" w:cs="Arial"/>
                <w:b/>
                <w:bCs/>
                <w:sz w:val="18"/>
                <w:szCs w:val="18"/>
              </w:rPr>
              <w:t>Identifica las características fundamentales de la Edad Media.</w:t>
            </w:r>
          </w:p>
        </w:tc>
      </w:tr>
      <w:tr w:rsidR="008F3DA9" w:rsidRPr="008F3DA9" w14:paraId="0F959CB6"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8F3DA9" w:rsidRDefault="00D63340"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w:t>
            </w:r>
          </w:p>
          <w:p w14:paraId="16167CEB" w14:textId="4DC8C8C6" w:rsidR="00D63340" w:rsidRPr="008F3DA9" w:rsidRDefault="00D63340"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11113DDD" w14:textId="77777777" w:rsidR="001F1C19" w:rsidRDefault="001F1C19" w:rsidP="001F1C19">
            <w:pPr>
              <w:rPr>
                <w:lang w:val="es-ES"/>
              </w:rPr>
            </w:pPr>
            <w:r>
              <w:rPr>
                <w:lang w:val="es-ES"/>
              </w:rPr>
              <w:t>Debate</w:t>
            </w:r>
          </w:p>
          <w:p w14:paraId="5D7F08FF" w14:textId="77777777" w:rsidR="001F1C19" w:rsidRDefault="001F1C19" w:rsidP="001F1C19">
            <w:pPr>
              <w:rPr>
                <w:lang w:val="es-ES"/>
              </w:rPr>
            </w:pPr>
            <w:r>
              <w:rPr>
                <w:lang w:val="es-ES"/>
              </w:rPr>
              <w:t>Mapas</w:t>
            </w:r>
          </w:p>
          <w:p w14:paraId="6D8903F0" w14:textId="77777777" w:rsidR="001F1C19" w:rsidRDefault="001F1C19" w:rsidP="001F1C19">
            <w:pPr>
              <w:rPr>
                <w:lang w:val="es-ES"/>
              </w:rPr>
            </w:pPr>
            <w:r>
              <w:rPr>
                <w:lang w:val="es-ES"/>
              </w:rPr>
              <w:t>Línea del tiempo</w:t>
            </w:r>
          </w:p>
          <w:p w14:paraId="77C304A1" w14:textId="30231AD2" w:rsidR="00D63340" w:rsidRPr="008F3DA9" w:rsidRDefault="00D63340" w:rsidP="00703A5A">
            <w:pPr>
              <w:spacing w:after="0" w:line="240" w:lineRule="auto"/>
              <w:rPr>
                <w:rFonts w:ascii="Arial" w:eastAsia="Times New Roman" w:hAnsi="Arial" w:cs="Arial"/>
                <w:b/>
                <w:bCs/>
                <w:sz w:val="18"/>
                <w:szCs w:val="18"/>
                <w:lang w:eastAsia="es-CO"/>
              </w:rPr>
            </w:pPr>
          </w:p>
        </w:tc>
      </w:tr>
      <w:tr w:rsidR="008F3DA9" w:rsidRPr="008F3DA9" w14:paraId="5D4F6A60" w14:textId="77777777" w:rsidTr="00BB0F6E">
        <w:trPr>
          <w:trHeight w:val="1191"/>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8F3DA9" w:rsidRDefault="00D63340"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0245039F" w14:textId="4FEF8D01" w:rsidR="00D63340" w:rsidRPr="008F3DA9" w:rsidRDefault="00D63340"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2CA8A85B" w14:textId="3D1FAC91" w:rsidR="00D63340" w:rsidRPr="008F3DA9" w:rsidRDefault="001F1C19" w:rsidP="00703A5A">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El imperialismo </w:t>
            </w:r>
            <w:hyperlink r:id="rId8" w:history="1">
              <w:r w:rsidRPr="00EF71D2">
                <w:rPr>
                  <w:rStyle w:val="Hipervnculo"/>
                  <w:rFonts w:ascii="Arial" w:eastAsia="Times New Roman" w:hAnsi="Arial" w:cs="Arial"/>
                  <w:b/>
                  <w:bCs/>
                  <w:sz w:val="18"/>
                  <w:szCs w:val="18"/>
                  <w:lang w:eastAsia="es-CO"/>
                </w:rPr>
                <w:t>https://www.proletarios.org/books/LENIN-Imperialismo-fase-superior-del-capitalismo.pdf</w:t>
              </w:r>
            </w:hyperlink>
            <w:r>
              <w:rPr>
                <w:rFonts w:ascii="Arial" w:eastAsia="Times New Roman" w:hAnsi="Arial" w:cs="Arial"/>
                <w:b/>
                <w:bCs/>
                <w:sz w:val="18"/>
                <w:szCs w:val="18"/>
                <w:lang w:eastAsia="es-CO"/>
              </w:rPr>
              <w:t xml:space="preserve"> </w:t>
            </w:r>
          </w:p>
        </w:tc>
      </w:tr>
      <w:tr w:rsidR="008F3DA9" w:rsidRPr="008F3DA9" w14:paraId="2C78F12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8F3DA9" w:rsidRDefault="00D63340"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8F3DA9" w:rsidRDefault="00D63340" w:rsidP="00703A5A">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8F3DA9" w:rsidRDefault="00D63340" w:rsidP="00703A5A">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1D27A745"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1</w:t>
            </w:r>
          </w:p>
        </w:tc>
        <w:tc>
          <w:tcPr>
            <w:tcW w:w="1811" w:type="dxa"/>
            <w:tcBorders>
              <w:top w:val="nil"/>
              <w:left w:val="nil"/>
              <w:bottom w:val="single" w:sz="4" w:space="0" w:color="auto"/>
              <w:right w:val="single" w:sz="4" w:space="0" w:color="auto"/>
            </w:tcBorders>
            <w:shd w:val="clear" w:color="auto" w:fill="auto"/>
            <w:noWrap/>
            <w:vAlign w:val="center"/>
          </w:tcPr>
          <w:p w14:paraId="45D0C68A" w14:textId="2EB7B443"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Enero 29 - febrero 2</w:t>
            </w:r>
          </w:p>
        </w:tc>
        <w:tc>
          <w:tcPr>
            <w:tcW w:w="7167" w:type="dxa"/>
            <w:tcBorders>
              <w:top w:val="nil"/>
              <w:left w:val="nil"/>
              <w:bottom w:val="single" w:sz="4" w:space="0" w:color="auto"/>
              <w:right w:val="single" w:sz="4" w:space="0" w:color="auto"/>
            </w:tcBorders>
            <w:shd w:val="clear" w:color="auto" w:fill="auto"/>
            <w:noWrap/>
            <w:vAlign w:val="center"/>
          </w:tcPr>
          <w:p w14:paraId="755D7392" w14:textId="22EC2F69"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1.  La crisis del Imperio Romano.</w:t>
            </w:r>
          </w:p>
        </w:tc>
      </w:tr>
      <w:tr w:rsidR="002B0CE5" w:rsidRPr="008F3DA9" w14:paraId="09934BED"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2</w:t>
            </w:r>
          </w:p>
        </w:tc>
        <w:tc>
          <w:tcPr>
            <w:tcW w:w="1811" w:type="dxa"/>
            <w:tcBorders>
              <w:top w:val="nil"/>
              <w:left w:val="nil"/>
              <w:bottom w:val="single" w:sz="4" w:space="0" w:color="auto"/>
              <w:right w:val="single" w:sz="4" w:space="0" w:color="auto"/>
            </w:tcBorders>
            <w:shd w:val="clear" w:color="auto" w:fill="auto"/>
            <w:noWrap/>
            <w:vAlign w:val="center"/>
          </w:tcPr>
          <w:p w14:paraId="23E1CAB8" w14:textId="588B475A"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5 - 9 febrero</w:t>
            </w:r>
          </w:p>
        </w:tc>
        <w:tc>
          <w:tcPr>
            <w:tcW w:w="7167" w:type="dxa"/>
            <w:tcBorders>
              <w:top w:val="nil"/>
              <w:left w:val="nil"/>
              <w:bottom w:val="single" w:sz="4" w:space="0" w:color="auto"/>
              <w:right w:val="single" w:sz="4" w:space="0" w:color="auto"/>
            </w:tcBorders>
            <w:shd w:val="clear" w:color="auto" w:fill="auto"/>
            <w:noWrap/>
            <w:vAlign w:val="center"/>
          </w:tcPr>
          <w:p w14:paraId="282AB5F5" w14:textId="088F9A01"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2. La transición hacia la Edad Media.</w:t>
            </w:r>
          </w:p>
        </w:tc>
      </w:tr>
      <w:tr w:rsidR="002B0CE5" w:rsidRPr="008F3DA9" w14:paraId="12EB51A3"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3</w:t>
            </w:r>
          </w:p>
        </w:tc>
        <w:tc>
          <w:tcPr>
            <w:tcW w:w="1811" w:type="dxa"/>
            <w:tcBorders>
              <w:top w:val="nil"/>
              <w:left w:val="nil"/>
              <w:bottom w:val="single" w:sz="4" w:space="0" w:color="auto"/>
              <w:right w:val="single" w:sz="4" w:space="0" w:color="auto"/>
            </w:tcBorders>
            <w:shd w:val="clear" w:color="auto" w:fill="auto"/>
            <w:noWrap/>
            <w:vAlign w:val="center"/>
          </w:tcPr>
          <w:p w14:paraId="5E599A1B" w14:textId="723D3FC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febrero</w:t>
            </w:r>
          </w:p>
        </w:tc>
        <w:tc>
          <w:tcPr>
            <w:tcW w:w="7167" w:type="dxa"/>
            <w:tcBorders>
              <w:top w:val="nil"/>
              <w:left w:val="nil"/>
              <w:bottom w:val="single" w:sz="4" w:space="0" w:color="auto"/>
              <w:right w:val="single" w:sz="4" w:space="0" w:color="auto"/>
            </w:tcBorders>
            <w:shd w:val="clear" w:color="auto" w:fill="auto"/>
            <w:noWrap/>
            <w:vAlign w:val="center"/>
          </w:tcPr>
          <w:p w14:paraId="2E79D4F4" w14:textId="7D3D2938"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3.  El Imperio Romano de Oriente.</w:t>
            </w:r>
          </w:p>
        </w:tc>
      </w:tr>
      <w:tr w:rsidR="002B0CE5" w:rsidRPr="008F3DA9" w14:paraId="68F91920"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4</w:t>
            </w:r>
          </w:p>
        </w:tc>
        <w:tc>
          <w:tcPr>
            <w:tcW w:w="1811" w:type="dxa"/>
            <w:tcBorders>
              <w:top w:val="nil"/>
              <w:left w:val="nil"/>
              <w:bottom w:val="single" w:sz="4" w:space="0" w:color="auto"/>
              <w:right w:val="single" w:sz="4" w:space="0" w:color="auto"/>
            </w:tcBorders>
            <w:shd w:val="clear" w:color="auto" w:fill="auto"/>
            <w:noWrap/>
            <w:vAlign w:val="center"/>
          </w:tcPr>
          <w:p w14:paraId="7E1EDA8A" w14:textId="32C5A232"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19 - 23 febrero</w:t>
            </w:r>
          </w:p>
        </w:tc>
        <w:tc>
          <w:tcPr>
            <w:tcW w:w="7167" w:type="dxa"/>
            <w:tcBorders>
              <w:top w:val="nil"/>
              <w:left w:val="nil"/>
              <w:bottom w:val="single" w:sz="4" w:space="0" w:color="auto"/>
              <w:right w:val="single" w:sz="4" w:space="0" w:color="auto"/>
            </w:tcBorders>
            <w:shd w:val="clear" w:color="auto" w:fill="auto"/>
            <w:noWrap/>
            <w:vAlign w:val="center"/>
          </w:tcPr>
          <w:p w14:paraId="00B2DDF1" w14:textId="30C1A05A"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4. El Islam: Origen y expansión.</w:t>
            </w:r>
          </w:p>
        </w:tc>
      </w:tr>
      <w:tr w:rsidR="008F3DA9" w:rsidRPr="008F3DA9" w14:paraId="12169042" w14:textId="77777777" w:rsidTr="00BB0F6E">
        <w:trPr>
          <w:trHeight w:val="255"/>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II</w:t>
            </w:r>
          </w:p>
        </w:tc>
        <w:tc>
          <w:tcPr>
            <w:tcW w:w="8978" w:type="dxa"/>
            <w:gridSpan w:val="2"/>
            <w:tcBorders>
              <w:top w:val="nil"/>
              <w:left w:val="nil"/>
              <w:bottom w:val="single" w:sz="4" w:space="0" w:color="auto"/>
              <w:right w:val="single" w:sz="4" w:space="0" w:color="auto"/>
            </w:tcBorders>
            <w:shd w:val="clear" w:color="auto" w:fill="auto"/>
            <w:noWrap/>
            <w:vAlign w:val="center"/>
          </w:tcPr>
          <w:p w14:paraId="21493F85" w14:textId="211708D9"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Reconoce la organización social y política durante el Feudalismo y las Cruzadas.</w:t>
            </w:r>
          </w:p>
        </w:tc>
      </w:tr>
      <w:tr w:rsidR="008F3DA9" w:rsidRPr="008F3DA9" w14:paraId="4DAB9E81" w14:textId="77777777" w:rsidTr="00BB0F6E">
        <w:trPr>
          <w:trHeight w:val="255"/>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p w14:paraId="1ECFEDDD" w14:textId="758238ED"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w:t>
            </w:r>
          </w:p>
          <w:p w14:paraId="19F99B4A" w14:textId="5ECAA2AF"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nil"/>
              <w:left w:val="nil"/>
              <w:bottom w:val="single" w:sz="4" w:space="0" w:color="auto"/>
              <w:right w:val="single" w:sz="4" w:space="0" w:color="auto"/>
            </w:tcBorders>
            <w:shd w:val="clear" w:color="auto" w:fill="auto"/>
            <w:noWrap/>
            <w:vAlign w:val="center"/>
          </w:tcPr>
          <w:p w14:paraId="14A22D0F" w14:textId="77777777" w:rsidR="005072CC" w:rsidRDefault="005072CC" w:rsidP="005072CC">
            <w:pPr>
              <w:rPr>
                <w:lang w:val="es-ES"/>
              </w:rPr>
            </w:pPr>
            <w:r>
              <w:rPr>
                <w:lang w:val="es-ES"/>
              </w:rPr>
              <w:t>Debate</w:t>
            </w:r>
          </w:p>
          <w:p w14:paraId="2CA75B5D" w14:textId="77777777" w:rsidR="005072CC" w:rsidRDefault="005072CC" w:rsidP="005072CC">
            <w:pPr>
              <w:rPr>
                <w:lang w:val="es-ES"/>
              </w:rPr>
            </w:pPr>
            <w:r>
              <w:rPr>
                <w:lang w:val="es-ES"/>
              </w:rPr>
              <w:t>Mapas</w:t>
            </w:r>
          </w:p>
          <w:p w14:paraId="2B68D122" w14:textId="77777777" w:rsidR="005072CC" w:rsidRDefault="005072CC" w:rsidP="005072CC">
            <w:pPr>
              <w:rPr>
                <w:lang w:val="es-ES"/>
              </w:rPr>
            </w:pPr>
            <w:r>
              <w:rPr>
                <w:lang w:val="es-ES"/>
              </w:rPr>
              <w:t>Línea del tiempo</w:t>
            </w:r>
          </w:p>
          <w:p w14:paraId="17C7238D" w14:textId="77777777" w:rsidR="00887224" w:rsidRPr="008F3DA9" w:rsidRDefault="00887224" w:rsidP="00887224">
            <w:pPr>
              <w:spacing w:after="0" w:line="240" w:lineRule="auto"/>
              <w:rPr>
                <w:rFonts w:ascii="Arial" w:eastAsia="Times New Roman" w:hAnsi="Arial" w:cs="Arial"/>
                <w:b/>
                <w:bCs/>
                <w:sz w:val="18"/>
                <w:szCs w:val="18"/>
                <w:lang w:eastAsia="es-CO"/>
              </w:rPr>
            </w:pPr>
          </w:p>
        </w:tc>
      </w:tr>
      <w:tr w:rsidR="008F3DA9" w:rsidRPr="008F3DA9" w14:paraId="54BB39AC" w14:textId="77777777" w:rsidTr="00BB0F6E">
        <w:trPr>
          <w:trHeight w:val="255"/>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p w14:paraId="45FD6BCA" w14:textId="5BF29830"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1598B77B"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nil"/>
              <w:left w:val="nil"/>
              <w:bottom w:val="single" w:sz="4" w:space="0" w:color="auto"/>
              <w:right w:val="single" w:sz="4" w:space="0" w:color="auto"/>
            </w:tcBorders>
            <w:shd w:val="clear" w:color="auto" w:fill="auto"/>
            <w:noWrap/>
            <w:vAlign w:val="center"/>
          </w:tcPr>
          <w:p w14:paraId="0119D743" w14:textId="77777777" w:rsidR="005072CC" w:rsidRDefault="005072CC" w:rsidP="005072CC">
            <w:pPr>
              <w:rPr>
                <w:lang w:val="es-ES"/>
              </w:rPr>
            </w:pPr>
            <w:r>
              <w:rPr>
                <w:lang w:val="es-ES"/>
              </w:rPr>
              <w:t xml:space="preserve">Edad media </w:t>
            </w:r>
            <w:hyperlink r:id="rId9" w:history="1">
              <w:r w:rsidRPr="00AA0488">
                <w:rPr>
                  <w:rStyle w:val="Hipervnculo"/>
                  <w:lang w:val="es-ES"/>
                </w:rPr>
                <w:t>https://oa.upm.es/33689/1/1954_emedia_opt.pdf</w:t>
              </w:r>
            </w:hyperlink>
          </w:p>
          <w:p w14:paraId="1EC3B31E" w14:textId="77777777" w:rsidR="00887224" w:rsidRPr="005072CC" w:rsidRDefault="00887224" w:rsidP="00887224">
            <w:pPr>
              <w:spacing w:after="0" w:line="240" w:lineRule="auto"/>
              <w:rPr>
                <w:rFonts w:ascii="Arial" w:eastAsia="Times New Roman" w:hAnsi="Arial" w:cs="Arial"/>
                <w:b/>
                <w:bCs/>
                <w:sz w:val="18"/>
                <w:szCs w:val="18"/>
                <w:lang w:val="es-ES" w:eastAsia="es-CO"/>
              </w:rPr>
            </w:pPr>
          </w:p>
        </w:tc>
      </w:tr>
      <w:tr w:rsidR="008F3DA9" w:rsidRPr="008F3DA9" w14:paraId="71251CE2"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887224" w:rsidRPr="008F3DA9" w:rsidRDefault="00887224" w:rsidP="008F3DA9">
            <w:pPr>
              <w:spacing w:after="0" w:line="240" w:lineRule="auto"/>
              <w:ind w:right="-458"/>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1C16F889"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38495A97"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0B9E510E"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5</w:t>
            </w:r>
          </w:p>
        </w:tc>
        <w:tc>
          <w:tcPr>
            <w:tcW w:w="1811" w:type="dxa"/>
            <w:tcBorders>
              <w:top w:val="nil"/>
              <w:left w:val="nil"/>
              <w:bottom w:val="single" w:sz="4" w:space="0" w:color="auto"/>
              <w:right w:val="single" w:sz="4" w:space="0" w:color="auto"/>
            </w:tcBorders>
            <w:shd w:val="clear" w:color="auto" w:fill="auto"/>
            <w:noWrap/>
            <w:vAlign w:val="center"/>
          </w:tcPr>
          <w:p w14:paraId="0CC8C7C8" w14:textId="742CEDA3"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Febrero 26 – 1 marzo</w:t>
            </w:r>
          </w:p>
        </w:tc>
        <w:tc>
          <w:tcPr>
            <w:tcW w:w="7167" w:type="dxa"/>
            <w:tcBorders>
              <w:top w:val="nil"/>
              <w:left w:val="nil"/>
              <w:bottom w:val="single" w:sz="4" w:space="0" w:color="auto"/>
              <w:right w:val="single" w:sz="4" w:space="0" w:color="auto"/>
            </w:tcBorders>
            <w:shd w:val="clear" w:color="auto" w:fill="auto"/>
            <w:noWrap/>
            <w:vAlign w:val="center"/>
          </w:tcPr>
          <w:p w14:paraId="0DA4F02B" w14:textId="273D3682"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5. El Feudalismo.</w:t>
            </w:r>
          </w:p>
        </w:tc>
      </w:tr>
      <w:tr w:rsidR="002B0CE5" w:rsidRPr="008F3DA9" w14:paraId="7287692E"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6</w:t>
            </w:r>
          </w:p>
        </w:tc>
        <w:tc>
          <w:tcPr>
            <w:tcW w:w="1811" w:type="dxa"/>
            <w:tcBorders>
              <w:top w:val="nil"/>
              <w:left w:val="nil"/>
              <w:bottom w:val="single" w:sz="4" w:space="0" w:color="auto"/>
              <w:right w:val="single" w:sz="4" w:space="0" w:color="auto"/>
            </w:tcBorders>
            <w:shd w:val="clear" w:color="auto" w:fill="auto"/>
            <w:noWrap/>
            <w:vAlign w:val="center"/>
          </w:tcPr>
          <w:p w14:paraId="11C57C69" w14:textId="7AA577E1"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4 - 8 marzo</w:t>
            </w:r>
          </w:p>
        </w:tc>
        <w:tc>
          <w:tcPr>
            <w:tcW w:w="7167" w:type="dxa"/>
            <w:tcBorders>
              <w:top w:val="nil"/>
              <w:left w:val="nil"/>
              <w:bottom w:val="single" w:sz="4" w:space="0" w:color="auto"/>
              <w:right w:val="single" w:sz="4" w:space="0" w:color="auto"/>
            </w:tcBorders>
            <w:shd w:val="clear" w:color="auto" w:fill="auto"/>
            <w:noWrap/>
            <w:vAlign w:val="center"/>
          </w:tcPr>
          <w:p w14:paraId="60428223" w14:textId="0C4E255E"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6. Las Cruzadas.</w:t>
            </w:r>
          </w:p>
        </w:tc>
      </w:tr>
      <w:tr w:rsidR="002B0CE5" w:rsidRPr="008F3DA9" w14:paraId="4D83E810"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7</w:t>
            </w:r>
          </w:p>
        </w:tc>
        <w:tc>
          <w:tcPr>
            <w:tcW w:w="1811" w:type="dxa"/>
            <w:tcBorders>
              <w:top w:val="nil"/>
              <w:left w:val="nil"/>
              <w:bottom w:val="single" w:sz="4" w:space="0" w:color="auto"/>
              <w:right w:val="single" w:sz="4" w:space="0" w:color="auto"/>
            </w:tcBorders>
            <w:shd w:val="clear" w:color="auto" w:fill="auto"/>
            <w:noWrap/>
            <w:vAlign w:val="center"/>
          </w:tcPr>
          <w:p w14:paraId="1F0A1F59" w14:textId="38F4E1B5"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11 - 15  marzo</w:t>
            </w:r>
          </w:p>
        </w:tc>
        <w:tc>
          <w:tcPr>
            <w:tcW w:w="7167" w:type="dxa"/>
            <w:tcBorders>
              <w:top w:val="nil"/>
              <w:left w:val="nil"/>
              <w:bottom w:val="single" w:sz="4" w:space="0" w:color="auto"/>
              <w:right w:val="single" w:sz="4" w:space="0" w:color="auto"/>
            </w:tcBorders>
            <w:shd w:val="clear" w:color="auto" w:fill="auto"/>
            <w:noWrap/>
            <w:vAlign w:val="center"/>
          </w:tcPr>
          <w:p w14:paraId="6261659B" w14:textId="65CEC1DC"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7. La iglesia durante la baja Edad Media.</w:t>
            </w:r>
          </w:p>
        </w:tc>
      </w:tr>
      <w:tr w:rsidR="002B0CE5" w:rsidRPr="008F3DA9" w14:paraId="45C296AC"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8</w:t>
            </w:r>
          </w:p>
        </w:tc>
        <w:tc>
          <w:tcPr>
            <w:tcW w:w="1811" w:type="dxa"/>
            <w:tcBorders>
              <w:top w:val="nil"/>
              <w:left w:val="nil"/>
              <w:bottom w:val="single" w:sz="4" w:space="0" w:color="auto"/>
              <w:right w:val="single" w:sz="4" w:space="0" w:color="auto"/>
            </w:tcBorders>
            <w:shd w:val="clear" w:color="auto" w:fill="auto"/>
            <w:noWrap/>
            <w:vAlign w:val="center"/>
          </w:tcPr>
          <w:p w14:paraId="0C5E26C3" w14:textId="2583B70B"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18 - 22 marzo</w:t>
            </w:r>
          </w:p>
        </w:tc>
        <w:tc>
          <w:tcPr>
            <w:tcW w:w="7167" w:type="dxa"/>
            <w:tcBorders>
              <w:top w:val="nil"/>
              <w:left w:val="nil"/>
              <w:bottom w:val="single" w:sz="4" w:space="0" w:color="auto"/>
              <w:right w:val="single" w:sz="4" w:space="0" w:color="auto"/>
            </w:tcBorders>
            <w:shd w:val="clear" w:color="auto" w:fill="auto"/>
            <w:noWrap/>
            <w:vAlign w:val="center"/>
          </w:tcPr>
          <w:p w14:paraId="1301C3D6" w14:textId="5F2B0C85"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8. Panorama Político de Europa.</w:t>
            </w:r>
          </w:p>
        </w:tc>
      </w:tr>
      <w:tr w:rsidR="002B0CE5" w:rsidRPr="008F3DA9" w14:paraId="30669755"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evaluaciones</w:t>
            </w:r>
          </w:p>
        </w:tc>
        <w:tc>
          <w:tcPr>
            <w:tcW w:w="1811" w:type="dxa"/>
            <w:tcBorders>
              <w:top w:val="nil"/>
              <w:left w:val="nil"/>
              <w:bottom w:val="single" w:sz="4" w:space="0" w:color="auto"/>
              <w:right w:val="single" w:sz="4" w:space="0" w:color="auto"/>
            </w:tcBorders>
            <w:shd w:val="clear" w:color="auto" w:fill="auto"/>
            <w:noWrap/>
            <w:vAlign w:val="center"/>
          </w:tcPr>
          <w:p w14:paraId="2F4626B7" w14:textId="4911F61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1 - 5  abril</w:t>
            </w:r>
          </w:p>
        </w:tc>
        <w:tc>
          <w:tcPr>
            <w:tcW w:w="7167" w:type="dxa"/>
            <w:tcBorders>
              <w:top w:val="nil"/>
              <w:left w:val="nil"/>
              <w:bottom w:val="single" w:sz="4" w:space="0" w:color="auto"/>
              <w:right w:val="single" w:sz="4" w:space="0" w:color="auto"/>
            </w:tcBorders>
            <w:shd w:val="clear" w:color="auto" w:fill="auto"/>
            <w:noWrap/>
            <w:vAlign w:val="center"/>
          </w:tcPr>
          <w:p w14:paraId="3147F3F4" w14:textId="1FCEC440"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Proceso evaluativo general</w:t>
            </w:r>
          </w:p>
        </w:tc>
      </w:tr>
      <w:tr w:rsidR="008F3DA9" w:rsidRPr="008F3DA9" w14:paraId="2B1ED9B1" w14:textId="77777777" w:rsidTr="00BB0F6E">
        <w:trPr>
          <w:trHeight w:val="615"/>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3DC38CD0"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UNIDAD II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558EA923"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DEL RENACIMIENTO A LA EXPANSIÓN EUROPEA</w:t>
            </w:r>
          </w:p>
        </w:tc>
      </w:tr>
      <w:tr w:rsidR="008F3DA9" w:rsidRPr="008F3DA9" w14:paraId="4FDA3E49" w14:textId="77777777" w:rsidTr="00BB0F6E">
        <w:trPr>
          <w:trHeight w:val="415"/>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3A6ADB76"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22A59C35"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Identifica las características fundamentales del Absolutismo y la Ilustración.</w:t>
            </w:r>
          </w:p>
        </w:tc>
      </w:tr>
      <w:tr w:rsidR="008F3DA9" w:rsidRPr="008F3DA9" w14:paraId="706289C5" w14:textId="77777777" w:rsidTr="00BB0F6E">
        <w:trPr>
          <w:trHeight w:val="415"/>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 POR TEMA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6F2BD0BA" w14:textId="77777777" w:rsidR="005072CC" w:rsidRDefault="005072CC" w:rsidP="005072CC">
            <w:pPr>
              <w:rPr>
                <w:lang w:val="es-ES"/>
              </w:rPr>
            </w:pPr>
            <w:r>
              <w:rPr>
                <w:lang w:val="es-ES"/>
              </w:rPr>
              <w:t>Debate</w:t>
            </w:r>
          </w:p>
          <w:p w14:paraId="7EF3656E" w14:textId="77777777" w:rsidR="005072CC" w:rsidRDefault="005072CC" w:rsidP="005072CC">
            <w:pPr>
              <w:rPr>
                <w:lang w:val="es-ES"/>
              </w:rPr>
            </w:pPr>
            <w:r>
              <w:rPr>
                <w:lang w:val="es-ES"/>
              </w:rPr>
              <w:t>Mapas</w:t>
            </w:r>
          </w:p>
          <w:p w14:paraId="5A872286" w14:textId="77777777" w:rsidR="005072CC" w:rsidRDefault="005072CC" w:rsidP="005072CC">
            <w:pPr>
              <w:rPr>
                <w:lang w:val="es-ES"/>
              </w:rPr>
            </w:pPr>
            <w:r>
              <w:rPr>
                <w:lang w:val="es-ES"/>
              </w:rPr>
              <w:t>Línea del tiempo</w:t>
            </w:r>
          </w:p>
          <w:p w14:paraId="36BC49A8" w14:textId="77777777" w:rsidR="00887224" w:rsidRPr="008F3DA9" w:rsidRDefault="00887224" w:rsidP="00887224">
            <w:pPr>
              <w:spacing w:after="0" w:line="240" w:lineRule="auto"/>
              <w:rPr>
                <w:rFonts w:ascii="Arial" w:eastAsia="Times New Roman" w:hAnsi="Arial" w:cs="Arial"/>
                <w:b/>
                <w:bCs/>
                <w:sz w:val="18"/>
                <w:szCs w:val="18"/>
                <w:lang w:eastAsia="es-CO"/>
              </w:rPr>
            </w:pPr>
          </w:p>
        </w:tc>
      </w:tr>
      <w:tr w:rsidR="008F3DA9" w:rsidRPr="008F3DA9" w14:paraId="347C90A2" w14:textId="77777777" w:rsidTr="00BB0F6E">
        <w:trPr>
          <w:trHeight w:val="415"/>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7E244371"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54DD857B" w14:textId="50BE7B4B" w:rsidR="005072CC" w:rsidRDefault="005072CC" w:rsidP="00887224">
            <w:pPr>
              <w:spacing w:after="0" w:line="240" w:lineRule="auto"/>
              <w:rPr>
                <w:rFonts w:ascii="Arial" w:eastAsia="Times New Roman" w:hAnsi="Arial" w:cs="Arial"/>
                <w:b/>
                <w:bCs/>
                <w:sz w:val="18"/>
                <w:szCs w:val="18"/>
                <w:lang w:eastAsia="es-CO"/>
              </w:rPr>
            </w:pPr>
            <w:r w:rsidRPr="005072CC">
              <w:rPr>
                <w:rFonts w:ascii="Arial" w:eastAsia="Times New Roman" w:hAnsi="Arial" w:cs="Arial"/>
                <w:bCs/>
                <w:sz w:val="18"/>
                <w:szCs w:val="18"/>
                <w:lang w:eastAsia="es-CO"/>
              </w:rPr>
              <w:t>Feudali</w:t>
            </w:r>
            <w:r w:rsidRPr="005072CC">
              <w:t>s</w:t>
            </w:r>
            <w:r w:rsidRPr="005072CC">
              <w:rPr>
                <w:rFonts w:ascii="Arial" w:eastAsia="Times New Roman" w:hAnsi="Arial" w:cs="Arial"/>
                <w:bCs/>
                <w:sz w:val="18"/>
                <w:szCs w:val="18"/>
                <w:lang w:eastAsia="es-CO"/>
              </w:rPr>
              <w:t>mo</w:t>
            </w:r>
            <w:r>
              <w:rPr>
                <w:rFonts w:ascii="Arial" w:eastAsia="Times New Roman" w:hAnsi="Arial" w:cs="Arial"/>
                <w:b/>
                <w:bCs/>
                <w:sz w:val="18"/>
                <w:szCs w:val="18"/>
                <w:lang w:eastAsia="es-CO"/>
              </w:rPr>
              <w:t xml:space="preserve"> </w:t>
            </w:r>
            <w:hyperlink r:id="rId10" w:history="1">
              <w:r w:rsidRPr="00AA0488">
                <w:rPr>
                  <w:rStyle w:val="Hipervnculo"/>
                  <w:rFonts w:ascii="Arial" w:eastAsia="Times New Roman" w:hAnsi="Arial" w:cs="Arial"/>
                  <w:b/>
                  <w:bCs/>
                  <w:sz w:val="18"/>
                  <w:szCs w:val="18"/>
                  <w:lang w:eastAsia="es-CO"/>
                </w:rPr>
                <w:t>https://www.educ.ar/recursos/70218/el-feudalismo/download/inline</w:t>
              </w:r>
            </w:hyperlink>
          </w:p>
          <w:p w14:paraId="592BA60C" w14:textId="77777777" w:rsidR="00BB0F6E" w:rsidRDefault="00BB0F6E" w:rsidP="00BB0F6E">
            <w:pPr>
              <w:rPr>
                <w:lang w:val="es-ES"/>
              </w:rPr>
            </w:pPr>
            <w:r w:rsidRPr="006F3A6B">
              <w:rPr>
                <w:lang w:val="es-ES"/>
              </w:rPr>
              <w:t xml:space="preserve">La ilustración y el renacimiento </w:t>
            </w:r>
            <w:hyperlink r:id="rId11" w:history="1">
              <w:r w:rsidRPr="00AA0488">
                <w:rPr>
                  <w:rStyle w:val="Hipervnculo"/>
                  <w:lang w:val="es-ES"/>
                </w:rPr>
                <w:t>http://www.ub.edu/histofilosofia/gmayos_old/PDF/Ilustraci%F3n45.pdf</w:t>
              </w:r>
            </w:hyperlink>
          </w:p>
          <w:p w14:paraId="503C4DAC" w14:textId="798DB8A0" w:rsidR="00887224" w:rsidRPr="00BB0F6E" w:rsidRDefault="00887224" w:rsidP="00BB0F6E">
            <w:pPr>
              <w:rPr>
                <w:lang w:val="es-ES"/>
              </w:rPr>
            </w:pPr>
          </w:p>
        </w:tc>
      </w:tr>
      <w:tr w:rsidR="008F3DA9" w:rsidRPr="008F3DA9" w14:paraId="2826E25B" w14:textId="77777777" w:rsidTr="002B0CE5">
        <w:trPr>
          <w:trHeight w:val="407"/>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0DDBD69B"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45C4C0D7"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19565115" w14:textId="77777777" w:rsidTr="002B0CE5">
        <w:trPr>
          <w:trHeight w:val="303"/>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1</w:t>
            </w:r>
          </w:p>
        </w:tc>
        <w:tc>
          <w:tcPr>
            <w:tcW w:w="1811" w:type="dxa"/>
            <w:tcBorders>
              <w:top w:val="nil"/>
              <w:left w:val="nil"/>
              <w:bottom w:val="single" w:sz="4" w:space="0" w:color="auto"/>
              <w:right w:val="single" w:sz="4" w:space="0" w:color="auto"/>
            </w:tcBorders>
            <w:shd w:val="clear" w:color="auto" w:fill="auto"/>
            <w:noWrap/>
            <w:vAlign w:val="center"/>
          </w:tcPr>
          <w:p w14:paraId="3919A3F0" w14:textId="4C5D961B"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8 - 12 abril</w:t>
            </w:r>
          </w:p>
        </w:tc>
        <w:tc>
          <w:tcPr>
            <w:tcW w:w="7167" w:type="dxa"/>
            <w:tcBorders>
              <w:top w:val="nil"/>
              <w:left w:val="nil"/>
              <w:bottom w:val="single" w:sz="4" w:space="0" w:color="auto"/>
              <w:right w:val="single" w:sz="4" w:space="0" w:color="auto"/>
            </w:tcBorders>
            <w:shd w:val="clear" w:color="auto" w:fill="auto"/>
            <w:noWrap/>
            <w:vAlign w:val="center"/>
          </w:tcPr>
          <w:p w14:paraId="27B301BC" w14:textId="78C9070F"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1. El Renacimiento.</w:t>
            </w:r>
          </w:p>
        </w:tc>
      </w:tr>
      <w:tr w:rsidR="002B0CE5" w:rsidRPr="008F3DA9" w14:paraId="1233935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2</w:t>
            </w:r>
          </w:p>
        </w:tc>
        <w:tc>
          <w:tcPr>
            <w:tcW w:w="1811" w:type="dxa"/>
            <w:tcBorders>
              <w:top w:val="nil"/>
              <w:left w:val="nil"/>
              <w:bottom w:val="single" w:sz="4" w:space="0" w:color="auto"/>
              <w:right w:val="single" w:sz="4" w:space="0" w:color="auto"/>
            </w:tcBorders>
            <w:shd w:val="clear" w:color="auto" w:fill="auto"/>
            <w:noWrap/>
            <w:vAlign w:val="center"/>
          </w:tcPr>
          <w:p w14:paraId="57AC8AB4" w14:textId="3D545FD4"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15 - 19  abril</w:t>
            </w:r>
          </w:p>
        </w:tc>
        <w:tc>
          <w:tcPr>
            <w:tcW w:w="7167" w:type="dxa"/>
            <w:tcBorders>
              <w:top w:val="nil"/>
              <w:left w:val="nil"/>
              <w:bottom w:val="single" w:sz="4" w:space="0" w:color="auto"/>
              <w:right w:val="single" w:sz="4" w:space="0" w:color="auto"/>
            </w:tcBorders>
            <w:shd w:val="clear" w:color="auto" w:fill="auto"/>
            <w:noWrap/>
            <w:vAlign w:val="center"/>
          </w:tcPr>
          <w:p w14:paraId="1152026C" w14:textId="2A6D4D0A"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2. La Reforma Protestante.</w:t>
            </w:r>
          </w:p>
        </w:tc>
      </w:tr>
      <w:tr w:rsidR="002B0CE5" w:rsidRPr="008F3DA9" w14:paraId="05BB502A"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3</w:t>
            </w:r>
          </w:p>
        </w:tc>
        <w:tc>
          <w:tcPr>
            <w:tcW w:w="1811" w:type="dxa"/>
            <w:tcBorders>
              <w:top w:val="nil"/>
              <w:left w:val="nil"/>
              <w:bottom w:val="single" w:sz="4" w:space="0" w:color="auto"/>
              <w:right w:val="single" w:sz="4" w:space="0" w:color="auto"/>
            </w:tcBorders>
            <w:shd w:val="clear" w:color="auto" w:fill="auto"/>
            <w:noWrap/>
            <w:vAlign w:val="center"/>
          </w:tcPr>
          <w:p w14:paraId="5C754170" w14:textId="68ED0F92"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abril</w:t>
            </w:r>
          </w:p>
        </w:tc>
        <w:tc>
          <w:tcPr>
            <w:tcW w:w="7167" w:type="dxa"/>
            <w:tcBorders>
              <w:top w:val="nil"/>
              <w:left w:val="nil"/>
              <w:bottom w:val="single" w:sz="4" w:space="0" w:color="auto"/>
              <w:right w:val="single" w:sz="4" w:space="0" w:color="auto"/>
            </w:tcBorders>
            <w:shd w:val="clear" w:color="auto" w:fill="auto"/>
            <w:noWrap/>
            <w:vAlign w:val="center"/>
          </w:tcPr>
          <w:p w14:paraId="195C51D0" w14:textId="0321F58F"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3. El Absolutismo.</w:t>
            </w:r>
          </w:p>
        </w:tc>
      </w:tr>
      <w:tr w:rsidR="002B0CE5" w:rsidRPr="008F3DA9" w14:paraId="0CA3AE2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4</w:t>
            </w:r>
          </w:p>
        </w:tc>
        <w:tc>
          <w:tcPr>
            <w:tcW w:w="1811" w:type="dxa"/>
            <w:tcBorders>
              <w:top w:val="nil"/>
              <w:left w:val="nil"/>
              <w:bottom w:val="single" w:sz="4" w:space="0" w:color="auto"/>
              <w:right w:val="single" w:sz="4" w:space="0" w:color="auto"/>
            </w:tcBorders>
            <w:shd w:val="clear" w:color="auto" w:fill="auto"/>
            <w:noWrap/>
            <w:vAlign w:val="center"/>
          </w:tcPr>
          <w:p w14:paraId="3B9D62B6" w14:textId="697B3FC9"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29  abril  – 3 mayo</w:t>
            </w:r>
          </w:p>
        </w:tc>
        <w:tc>
          <w:tcPr>
            <w:tcW w:w="7167" w:type="dxa"/>
            <w:tcBorders>
              <w:top w:val="nil"/>
              <w:left w:val="nil"/>
              <w:bottom w:val="single" w:sz="4" w:space="0" w:color="auto"/>
              <w:right w:val="single" w:sz="4" w:space="0" w:color="auto"/>
            </w:tcBorders>
            <w:shd w:val="clear" w:color="auto" w:fill="auto"/>
            <w:noWrap/>
            <w:vAlign w:val="center"/>
          </w:tcPr>
          <w:p w14:paraId="1FE0C2F3" w14:textId="59276A74"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4. La Ilustración.</w:t>
            </w:r>
          </w:p>
        </w:tc>
      </w:tr>
      <w:tr w:rsidR="008F3DA9" w:rsidRPr="008F3DA9" w14:paraId="726D6597"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4327AEA8"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II</w:t>
            </w:r>
          </w:p>
        </w:tc>
        <w:tc>
          <w:tcPr>
            <w:tcW w:w="8978" w:type="dxa"/>
            <w:gridSpan w:val="2"/>
            <w:tcBorders>
              <w:top w:val="nil"/>
              <w:left w:val="nil"/>
              <w:bottom w:val="single" w:sz="4" w:space="0" w:color="auto"/>
              <w:right w:val="single" w:sz="4" w:space="0" w:color="auto"/>
            </w:tcBorders>
            <w:shd w:val="clear" w:color="auto" w:fill="auto"/>
            <w:noWrap/>
            <w:vAlign w:val="center"/>
          </w:tcPr>
          <w:p w14:paraId="5E22A6FF" w14:textId="71F0B1A2"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Reconoce el contexto de Asia y áfrica en los siglos XVI y XVIII.</w:t>
            </w:r>
          </w:p>
        </w:tc>
      </w:tr>
      <w:tr w:rsidR="008F3DA9" w:rsidRPr="008F3DA9" w14:paraId="363A04D6"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lastRenderedPageBreak/>
              <w:t>EJERCICIOS DIDÁCTICOS POR TEMA</w:t>
            </w:r>
          </w:p>
        </w:tc>
        <w:tc>
          <w:tcPr>
            <w:tcW w:w="8978" w:type="dxa"/>
            <w:gridSpan w:val="2"/>
            <w:tcBorders>
              <w:top w:val="nil"/>
              <w:left w:val="nil"/>
              <w:bottom w:val="single" w:sz="4" w:space="0" w:color="auto"/>
              <w:right w:val="single" w:sz="4" w:space="0" w:color="auto"/>
            </w:tcBorders>
            <w:shd w:val="clear" w:color="auto" w:fill="auto"/>
            <w:noWrap/>
            <w:vAlign w:val="center"/>
          </w:tcPr>
          <w:p w14:paraId="0D44485F" w14:textId="77777777" w:rsidR="005072CC" w:rsidRDefault="005072CC" w:rsidP="005072CC">
            <w:pPr>
              <w:rPr>
                <w:lang w:val="es-ES"/>
              </w:rPr>
            </w:pPr>
            <w:r>
              <w:rPr>
                <w:lang w:val="es-ES"/>
              </w:rPr>
              <w:t>Debate</w:t>
            </w:r>
          </w:p>
          <w:p w14:paraId="0F992840" w14:textId="77777777" w:rsidR="005072CC" w:rsidRDefault="005072CC" w:rsidP="005072CC">
            <w:pPr>
              <w:rPr>
                <w:lang w:val="es-ES"/>
              </w:rPr>
            </w:pPr>
            <w:r>
              <w:rPr>
                <w:lang w:val="es-ES"/>
              </w:rPr>
              <w:t>Mapas</w:t>
            </w:r>
          </w:p>
          <w:p w14:paraId="01A9DA86" w14:textId="77777777" w:rsidR="005072CC" w:rsidRDefault="005072CC" w:rsidP="005072CC">
            <w:pPr>
              <w:rPr>
                <w:lang w:val="es-ES"/>
              </w:rPr>
            </w:pPr>
            <w:r>
              <w:rPr>
                <w:lang w:val="es-ES"/>
              </w:rPr>
              <w:t>Línea del tiempo</w:t>
            </w:r>
          </w:p>
          <w:p w14:paraId="324FB0AF" w14:textId="77777777" w:rsidR="00887224" w:rsidRPr="008F3DA9" w:rsidRDefault="00887224" w:rsidP="00887224">
            <w:pPr>
              <w:spacing w:after="0" w:line="240" w:lineRule="auto"/>
              <w:rPr>
                <w:rFonts w:ascii="Arial" w:eastAsia="Times New Roman" w:hAnsi="Arial" w:cs="Arial"/>
                <w:b/>
                <w:bCs/>
                <w:sz w:val="18"/>
                <w:szCs w:val="18"/>
                <w:lang w:eastAsia="es-CO"/>
              </w:rPr>
            </w:pPr>
          </w:p>
        </w:tc>
      </w:tr>
      <w:tr w:rsidR="008F3DA9" w:rsidRPr="008F3DA9" w14:paraId="704FDEA6"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622AC5B0"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nil"/>
              <w:left w:val="nil"/>
              <w:bottom w:val="single" w:sz="4" w:space="0" w:color="auto"/>
              <w:right w:val="single" w:sz="4" w:space="0" w:color="auto"/>
            </w:tcBorders>
            <w:shd w:val="clear" w:color="auto" w:fill="auto"/>
            <w:noWrap/>
            <w:vAlign w:val="center"/>
          </w:tcPr>
          <w:p w14:paraId="16B57F6F" w14:textId="77777777" w:rsidR="00887224" w:rsidRDefault="004D3D67" w:rsidP="00887224">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 xml:space="preserve">El absolutismo </w:t>
            </w:r>
            <w:hyperlink r:id="rId12" w:history="1">
              <w:r w:rsidRPr="00EF71D2">
                <w:rPr>
                  <w:rStyle w:val="Hipervnculo"/>
                  <w:rFonts w:ascii="Arial" w:eastAsia="Times New Roman" w:hAnsi="Arial" w:cs="Arial"/>
                  <w:b/>
                  <w:bCs/>
                  <w:sz w:val="18"/>
                  <w:szCs w:val="18"/>
                  <w:lang w:eastAsia="es-CO"/>
                </w:rPr>
                <w:t>https://repositorio.unan.edu.ni/6133/3/138-526-1-PB.pdf</w:t>
              </w:r>
            </w:hyperlink>
            <w:r>
              <w:rPr>
                <w:rFonts w:ascii="Arial" w:eastAsia="Times New Roman" w:hAnsi="Arial" w:cs="Arial"/>
                <w:b/>
                <w:bCs/>
                <w:sz w:val="18"/>
                <w:szCs w:val="18"/>
                <w:lang w:eastAsia="es-CO"/>
              </w:rPr>
              <w:t xml:space="preserve"> </w:t>
            </w:r>
          </w:p>
          <w:p w14:paraId="0CAC3F73" w14:textId="3353A787" w:rsidR="004D3D67" w:rsidRDefault="004D3D67" w:rsidP="00887224">
            <w:pPr>
              <w:spacing w:after="0" w:line="240" w:lineRule="auto"/>
            </w:pPr>
            <w:r>
              <w:t xml:space="preserve">Humanismo y sociedad  </w:t>
            </w:r>
            <w:hyperlink r:id="rId13" w:history="1">
              <w:r w:rsidRPr="00EF71D2">
                <w:rPr>
                  <w:rStyle w:val="Hipervnculo"/>
                </w:rPr>
                <w:t>https://www.sintesis.com/data/indices/9788490774526.pdf</w:t>
              </w:r>
            </w:hyperlink>
          </w:p>
          <w:p w14:paraId="1DEEE18F" w14:textId="1FFB7460" w:rsidR="004D3D67" w:rsidRPr="008F3DA9" w:rsidRDefault="004D3D67" w:rsidP="00887224">
            <w:pPr>
              <w:spacing w:after="0" w:line="240" w:lineRule="auto"/>
              <w:rPr>
                <w:rFonts w:ascii="Arial" w:eastAsia="Times New Roman" w:hAnsi="Arial" w:cs="Arial"/>
                <w:b/>
                <w:bCs/>
                <w:sz w:val="18"/>
                <w:szCs w:val="18"/>
                <w:lang w:eastAsia="es-CO"/>
              </w:rPr>
            </w:pPr>
          </w:p>
        </w:tc>
      </w:tr>
      <w:tr w:rsidR="008F3DA9" w:rsidRPr="008F3DA9" w14:paraId="6CD7DC3E"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379B185A"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5402071E"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2D0EF9E2"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5</w:t>
            </w:r>
          </w:p>
        </w:tc>
        <w:tc>
          <w:tcPr>
            <w:tcW w:w="1811" w:type="dxa"/>
            <w:tcBorders>
              <w:top w:val="nil"/>
              <w:left w:val="nil"/>
              <w:bottom w:val="single" w:sz="4" w:space="0" w:color="auto"/>
              <w:right w:val="single" w:sz="4" w:space="0" w:color="auto"/>
            </w:tcBorders>
            <w:shd w:val="clear" w:color="auto" w:fill="auto"/>
            <w:noWrap/>
            <w:vAlign w:val="center"/>
          </w:tcPr>
          <w:p w14:paraId="35FA885A" w14:textId="1BA58645"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6 - 10  mayo</w:t>
            </w:r>
          </w:p>
        </w:tc>
        <w:tc>
          <w:tcPr>
            <w:tcW w:w="7167" w:type="dxa"/>
            <w:tcBorders>
              <w:top w:val="nil"/>
              <w:left w:val="nil"/>
              <w:bottom w:val="single" w:sz="4" w:space="0" w:color="auto"/>
              <w:right w:val="single" w:sz="4" w:space="0" w:color="auto"/>
            </w:tcBorders>
            <w:shd w:val="clear" w:color="auto" w:fill="auto"/>
            <w:noWrap/>
            <w:vAlign w:val="center"/>
          </w:tcPr>
          <w:p w14:paraId="674DC1C1" w14:textId="09D8E36A"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5. El Comercio: motor de la exploración de ultramar.</w:t>
            </w:r>
          </w:p>
        </w:tc>
      </w:tr>
      <w:tr w:rsidR="002B0CE5" w:rsidRPr="008F3DA9" w14:paraId="0B8D32D1"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6</w:t>
            </w:r>
          </w:p>
        </w:tc>
        <w:tc>
          <w:tcPr>
            <w:tcW w:w="1811" w:type="dxa"/>
            <w:tcBorders>
              <w:top w:val="nil"/>
              <w:left w:val="nil"/>
              <w:bottom w:val="single" w:sz="4" w:space="0" w:color="auto"/>
              <w:right w:val="single" w:sz="4" w:space="0" w:color="auto"/>
            </w:tcBorders>
            <w:shd w:val="clear" w:color="auto" w:fill="auto"/>
            <w:noWrap/>
            <w:vAlign w:val="center"/>
          </w:tcPr>
          <w:p w14:paraId="1C4974FF" w14:textId="381CBAB7"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13 - 17 mayo</w:t>
            </w:r>
          </w:p>
        </w:tc>
        <w:tc>
          <w:tcPr>
            <w:tcW w:w="7167" w:type="dxa"/>
            <w:tcBorders>
              <w:top w:val="nil"/>
              <w:left w:val="nil"/>
              <w:bottom w:val="single" w:sz="4" w:space="0" w:color="auto"/>
              <w:right w:val="single" w:sz="4" w:space="0" w:color="auto"/>
            </w:tcBorders>
            <w:shd w:val="clear" w:color="auto" w:fill="auto"/>
            <w:noWrap/>
            <w:vAlign w:val="center"/>
          </w:tcPr>
          <w:p w14:paraId="491A2869" w14:textId="68A58776" w:rsidR="002B0CE5" w:rsidRPr="008F3DA9" w:rsidRDefault="002B0CE5" w:rsidP="002B0CE5">
            <w:pPr>
              <w:spacing w:after="0" w:line="240" w:lineRule="auto"/>
              <w:jc w:val="both"/>
              <w:rPr>
                <w:rFonts w:ascii="Arial" w:hAnsi="Arial" w:cs="Arial"/>
                <w:sz w:val="18"/>
                <w:szCs w:val="18"/>
              </w:rPr>
            </w:pPr>
            <w:r w:rsidRPr="008F3DA9">
              <w:rPr>
                <w:rFonts w:ascii="Arial" w:hAnsi="Arial" w:cs="Arial"/>
                <w:sz w:val="18"/>
                <w:szCs w:val="18"/>
              </w:rPr>
              <w:t>6. El Imperio Otomano.</w:t>
            </w:r>
          </w:p>
        </w:tc>
      </w:tr>
      <w:tr w:rsidR="002B0CE5" w:rsidRPr="008F3DA9" w14:paraId="65C40E03"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7</w:t>
            </w:r>
          </w:p>
        </w:tc>
        <w:tc>
          <w:tcPr>
            <w:tcW w:w="1811" w:type="dxa"/>
            <w:tcBorders>
              <w:top w:val="nil"/>
              <w:left w:val="nil"/>
              <w:bottom w:val="single" w:sz="4" w:space="0" w:color="auto"/>
              <w:right w:val="single" w:sz="4" w:space="0" w:color="auto"/>
            </w:tcBorders>
            <w:shd w:val="clear" w:color="auto" w:fill="auto"/>
            <w:noWrap/>
            <w:vAlign w:val="center"/>
          </w:tcPr>
          <w:p w14:paraId="223F2157" w14:textId="4133DA6B"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20 - 24 mayo</w:t>
            </w:r>
          </w:p>
        </w:tc>
        <w:tc>
          <w:tcPr>
            <w:tcW w:w="7167" w:type="dxa"/>
            <w:tcBorders>
              <w:top w:val="nil"/>
              <w:left w:val="nil"/>
              <w:bottom w:val="single" w:sz="4" w:space="0" w:color="auto"/>
              <w:right w:val="single" w:sz="4" w:space="0" w:color="auto"/>
            </w:tcBorders>
            <w:shd w:val="clear" w:color="auto" w:fill="auto"/>
            <w:noWrap/>
            <w:vAlign w:val="center"/>
          </w:tcPr>
          <w:p w14:paraId="6AEEC9E4" w14:textId="17BD79A6"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7. Asia durante la expansión Europea.</w:t>
            </w:r>
          </w:p>
        </w:tc>
      </w:tr>
      <w:tr w:rsidR="002B0CE5" w:rsidRPr="008F3DA9" w14:paraId="2BE11BE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8</w:t>
            </w:r>
          </w:p>
        </w:tc>
        <w:tc>
          <w:tcPr>
            <w:tcW w:w="1811" w:type="dxa"/>
            <w:tcBorders>
              <w:top w:val="nil"/>
              <w:left w:val="nil"/>
              <w:bottom w:val="single" w:sz="4" w:space="0" w:color="auto"/>
              <w:right w:val="single" w:sz="4" w:space="0" w:color="auto"/>
            </w:tcBorders>
            <w:shd w:val="clear" w:color="auto" w:fill="auto"/>
            <w:noWrap/>
            <w:vAlign w:val="center"/>
          </w:tcPr>
          <w:p w14:paraId="016F40AB" w14:textId="7D4F0FD6"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27 - 31 Mayo</w:t>
            </w:r>
          </w:p>
        </w:tc>
        <w:tc>
          <w:tcPr>
            <w:tcW w:w="7167" w:type="dxa"/>
            <w:tcBorders>
              <w:top w:val="nil"/>
              <w:left w:val="nil"/>
              <w:bottom w:val="single" w:sz="4" w:space="0" w:color="auto"/>
              <w:right w:val="single" w:sz="4" w:space="0" w:color="auto"/>
            </w:tcBorders>
            <w:shd w:val="clear" w:color="auto" w:fill="auto"/>
            <w:noWrap/>
            <w:vAlign w:val="center"/>
          </w:tcPr>
          <w:p w14:paraId="24109998" w14:textId="5B291664"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8. África entre los siglos XVI y XVIII.</w:t>
            </w:r>
          </w:p>
        </w:tc>
      </w:tr>
      <w:tr w:rsidR="002B0CE5" w:rsidRPr="008F3DA9" w14:paraId="57B23CD4"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p>
          <w:p w14:paraId="2A94C24F" w14:textId="0501DD89"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evaluaciones</w:t>
            </w:r>
          </w:p>
        </w:tc>
        <w:tc>
          <w:tcPr>
            <w:tcW w:w="1811" w:type="dxa"/>
            <w:tcBorders>
              <w:top w:val="nil"/>
              <w:left w:val="nil"/>
              <w:bottom w:val="single" w:sz="4" w:space="0" w:color="auto"/>
              <w:right w:val="single" w:sz="4" w:space="0" w:color="auto"/>
            </w:tcBorders>
            <w:shd w:val="clear" w:color="auto" w:fill="auto"/>
            <w:noWrap/>
            <w:vAlign w:val="center"/>
          </w:tcPr>
          <w:p w14:paraId="27EF1E7A" w14:textId="5D1F8432"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3 - 7 junio</w:t>
            </w:r>
          </w:p>
        </w:tc>
        <w:tc>
          <w:tcPr>
            <w:tcW w:w="7167" w:type="dxa"/>
            <w:tcBorders>
              <w:top w:val="nil"/>
              <w:left w:val="nil"/>
              <w:bottom w:val="single" w:sz="4" w:space="0" w:color="auto"/>
              <w:right w:val="single" w:sz="4" w:space="0" w:color="auto"/>
            </w:tcBorders>
            <w:shd w:val="clear" w:color="auto" w:fill="auto"/>
            <w:noWrap/>
            <w:vAlign w:val="center"/>
          </w:tcPr>
          <w:p w14:paraId="1B70F6A1" w14:textId="2012572C"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Proceso evaluativo general</w:t>
            </w:r>
          </w:p>
        </w:tc>
      </w:tr>
      <w:tr w:rsidR="008F3DA9" w:rsidRPr="008F3DA9" w14:paraId="065B2963" w14:textId="77777777" w:rsidTr="00BB0F6E">
        <w:trPr>
          <w:trHeight w:val="257"/>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5F887C1" w14:textId="2C5BD79C"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UNIDAD III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629F958E"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AMÉRICA Y EUROPA ENCUENTRO DE DOS MUNDOS</w:t>
            </w:r>
          </w:p>
        </w:tc>
      </w:tr>
      <w:tr w:rsidR="008F3DA9" w:rsidRPr="008F3DA9" w14:paraId="5A35D01E"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3121D21"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7391B64A"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Identifica los cambios que surgieron desde el descubrimiento de América.</w:t>
            </w:r>
          </w:p>
        </w:tc>
      </w:tr>
      <w:tr w:rsidR="008F3DA9" w:rsidRPr="008F3DA9" w14:paraId="01A4255F"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 POR TEMA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6C30EDCA" w14:textId="77777777" w:rsidR="005072CC" w:rsidRDefault="005072CC" w:rsidP="005072CC">
            <w:pPr>
              <w:rPr>
                <w:lang w:val="es-ES"/>
              </w:rPr>
            </w:pPr>
            <w:r>
              <w:rPr>
                <w:lang w:val="es-ES"/>
              </w:rPr>
              <w:t>Debate</w:t>
            </w:r>
          </w:p>
          <w:p w14:paraId="2C1F578B" w14:textId="77777777" w:rsidR="005072CC" w:rsidRDefault="005072CC" w:rsidP="005072CC">
            <w:pPr>
              <w:rPr>
                <w:lang w:val="es-ES"/>
              </w:rPr>
            </w:pPr>
            <w:r>
              <w:rPr>
                <w:lang w:val="es-ES"/>
              </w:rPr>
              <w:t>Mapas</w:t>
            </w:r>
          </w:p>
          <w:p w14:paraId="496E49EF" w14:textId="77777777" w:rsidR="005072CC" w:rsidRDefault="005072CC" w:rsidP="005072CC">
            <w:pPr>
              <w:rPr>
                <w:lang w:val="es-ES"/>
              </w:rPr>
            </w:pPr>
            <w:r>
              <w:rPr>
                <w:lang w:val="es-ES"/>
              </w:rPr>
              <w:t>Línea del tiempo</w:t>
            </w:r>
          </w:p>
          <w:p w14:paraId="56E3F112" w14:textId="77777777" w:rsidR="00887224" w:rsidRPr="008F3DA9" w:rsidRDefault="00887224" w:rsidP="00887224">
            <w:pPr>
              <w:spacing w:after="0" w:line="240" w:lineRule="auto"/>
              <w:rPr>
                <w:rFonts w:ascii="Arial" w:eastAsia="Times New Roman" w:hAnsi="Arial" w:cs="Arial"/>
                <w:b/>
                <w:bCs/>
                <w:sz w:val="18"/>
                <w:szCs w:val="18"/>
                <w:lang w:eastAsia="es-CO"/>
              </w:rPr>
            </w:pPr>
          </w:p>
        </w:tc>
      </w:tr>
      <w:tr w:rsidR="008F3DA9" w:rsidRPr="008F3DA9" w14:paraId="6329DF64"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7B5AFD90"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790EF53A" w14:textId="77777777" w:rsidR="00BB0F6E" w:rsidRDefault="00BB0F6E" w:rsidP="00BB0F6E">
            <w:pPr>
              <w:rPr>
                <w:lang w:val="es-ES"/>
              </w:rPr>
            </w:pPr>
          </w:p>
          <w:p w14:paraId="64ABAC57" w14:textId="6D588C65" w:rsidR="00BB0F6E" w:rsidRDefault="00BB0F6E" w:rsidP="00BB0F6E">
            <w:pPr>
              <w:rPr>
                <w:lang w:val="es-ES"/>
              </w:rPr>
            </w:pPr>
            <w:r>
              <w:rPr>
                <w:lang w:val="es-ES"/>
              </w:rPr>
              <w:t xml:space="preserve">La conquista de América  </w:t>
            </w:r>
            <w:hyperlink r:id="rId14" w:history="1">
              <w:r w:rsidRPr="00AA0488">
                <w:rPr>
                  <w:rStyle w:val="Hipervnculo"/>
                  <w:lang w:val="es-ES"/>
                </w:rPr>
                <w:t>https://obtienearchivo.bcn.cl/obtienearchivo?id=documentos/10221.1/56012/2/255136.pdf&amp;origen=BDigital</w:t>
              </w:r>
            </w:hyperlink>
          </w:p>
          <w:p w14:paraId="28FF8330" w14:textId="77777777" w:rsidR="00BB0F6E" w:rsidRPr="006139B4" w:rsidRDefault="00BB0F6E" w:rsidP="00BB0F6E">
            <w:pPr>
              <w:rPr>
                <w:lang w:val="es-ES"/>
              </w:rPr>
            </w:pPr>
          </w:p>
          <w:p w14:paraId="6CBE7F63" w14:textId="77777777" w:rsidR="00887224" w:rsidRPr="00BB0F6E" w:rsidRDefault="00887224" w:rsidP="00887224">
            <w:pPr>
              <w:spacing w:after="0" w:line="240" w:lineRule="auto"/>
              <w:rPr>
                <w:rFonts w:ascii="Arial" w:eastAsia="Times New Roman" w:hAnsi="Arial" w:cs="Arial"/>
                <w:b/>
                <w:bCs/>
                <w:sz w:val="18"/>
                <w:szCs w:val="18"/>
                <w:lang w:val="es-ES" w:eastAsia="es-CO"/>
              </w:rPr>
            </w:pPr>
          </w:p>
        </w:tc>
      </w:tr>
      <w:tr w:rsidR="008F3DA9" w:rsidRPr="008F3DA9" w14:paraId="32FA75DB"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463EBF54"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703EC437"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0CE5A93A"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1</w:t>
            </w:r>
          </w:p>
        </w:tc>
        <w:tc>
          <w:tcPr>
            <w:tcW w:w="1811" w:type="dxa"/>
            <w:tcBorders>
              <w:top w:val="nil"/>
              <w:left w:val="nil"/>
              <w:bottom w:val="single" w:sz="4" w:space="0" w:color="auto"/>
              <w:right w:val="single" w:sz="4" w:space="0" w:color="auto"/>
            </w:tcBorders>
            <w:shd w:val="clear" w:color="auto" w:fill="auto"/>
            <w:noWrap/>
            <w:vAlign w:val="center"/>
          </w:tcPr>
          <w:p w14:paraId="7A502B6A" w14:textId="24F63288"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11 - 14 junio</w:t>
            </w:r>
          </w:p>
        </w:tc>
        <w:tc>
          <w:tcPr>
            <w:tcW w:w="7167" w:type="dxa"/>
            <w:tcBorders>
              <w:top w:val="nil"/>
              <w:left w:val="nil"/>
              <w:bottom w:val="single" w:sz="4" w:space="0" w:color="auto"/>
              <w:right w:val="single" w:sz="4" w:space="0" w:color="auto"/>
            </w:tcBorders>
            <w:shd w:val="clear" w:color="auto" w:fill="auto"/>
            <w:noWrap/>
            <w:vAlign w:val="center"/>
          </w:tcPr>
          <w:p w14:paraId="709E8873" w14:textId="5F522DAB"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1. El Descubrimiento de América.</w:t>
            </w:r>
          </w:p>
        </w:tc>
      </w:tr>
      <w:tr w:rsidR="002B0CE5" w:rsidRPr="008F3DA9" w14:paraId="64F05FA5"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2</w:t>
            </w:r>
          </w:p>
        </w:tc>
        <w:tc>
          <w:tcPr>
            <w:tcW w:w="1811" w:type="dxa"/>
            <w:tcBorders>
              <w:top w:val="nil"/>
              <w:left w:val="nil"/>
              <w:bottom w:val="single" w:sz="4" w:space="0" w:color="auto"/>
              <w:right w:val="single" w:sz="4" w:space="0" w:color="auto"/>
            </w:tcBorders>
            <w:shd w:val="clear" w:color="auto" w:fill="auto"/>
            <w:noWrap/>
            <w:vAlign w:val="center"/>
          </w:tcPr>
          <w:p w14:paraId="66BB702A" w14:textId="13FD56B6"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8 - 12 julio</w:t>
            </w:r>
          </w:p>
        </w:tc>
        <w:tc>
          <w:tcPr>
            <w:tcW w:w="7167" w:type="dxa"/>
            <w:tcBorders>
              <w:top w:val="nil"/>
              <w:left w:val="nil"/>
              <w:bottom w:val="single" w:sz="4" w:space="0" w:color="auto"/>
              <w:right w:val="single" w:sz="4" w:space="0" w:color="auto"/>
            </w:tcBorders>
            <w:shd w:val="clear" w:color="auto" w:fill="auto"/>
            <w:noWrap/>
            <w:vAlign w:val="center"/>
          </w:tcPr>
          <w:p w14:paraId="3FCADF96" w14:textId="47583114"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2. Los viajes de Colón.</w:t>
            </w:r>
          </w:p>
        </w:tc>
      </w:tr>
      <w:tr w:rsidR="002B0CE5" w:rsidRPr="008F3DA9" w14:paraId="288C300D"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3</w:t>
            </w:r>
          </w:p>
        </w:tc>
        <w:tc>
          <w:tcPr>
            <w:tcW w:w="1811" w:type="dxa"/>
            <w:tcBorders>
              <w:top w:val="nil"/>
              <w:left w:val="nil"/>
              <w:bottom w:val="single" w:sz="4" w:space="0" w:color="auto"/>
              <w:right w:val="single" w:sz="4" w:space="0" w:color="auto"/>
            </w:tcBorders>
            <w:shd w:val="clear" w:color="auto" w:fill="auto"/>
            <w:noWrap/>
            <w:vAlign w:val="center"/>
          </w:tcPr>
          <w:p w14:paraId="28F5C97A" w14:textId="78F44CA5"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15 -19  julio</w:t>
            </w:r>
          </w:p>
        </w:tc>
        <w:tc>
          <w:tcPr>
            <w:tcW w:w="7167" w:type="dxa"/>
            <w:tcBorders>
              <w:top w:val="nil"/>
              <w:left w:val="nil"/>
              <w:bottom w:val="single" w:sz="4" w:space="0" w:color="auto"/>
              <w:right w:val="single" w:sz="4" w:space="0" w:color="auto"/>
            </w:tcBorders>
            <w:shd w:val="clear" w:color="auto" w:fill="auto"/>
            <w:noWrap/>
            <w:vAlign w:val="center"/>
          </w:tcPr>
          <w:p w14:paraId="783F1EC4" w14:textId="784938ED"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3. La conquista de América.</w:t>
            </w:r>
          </w:p>
        </w:tc>
      </w:tr>
      <w:tr w:rsidR="002B0CE5" w:rsidRPr="008F3DA9" w14:paraId="714EACD8"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4</w:t>
            </w:r>
          </w:p>
        </w:tc>
        <w:tc>
          <w:tcPr>
            <w:tcW w:w="1811" w:type="dxa"/>
            <w:tcBorders>
              <w:top w:val="nil"/>
              <w:left w:val="nil"/>
              <w:bottom w:val="single" w:sz="4" w:space="0" w:color="auto"/>
              <w:right w:val="single" w:sz="4" w:space="0" w:color="auto"/>
            </w:tcBorders>
            <w:shd w:val="clear" w:color="auto" w:fill="auto"/>
            <w:noWrap/>
            <w:vAlign w:val="center"/>
          </w:tcPr>
          <w:p w14:paraId="476EB06F" w14:textId="4F2D4F8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22 - 26 julio</w:t>
            </w:r>
          </w:p>
        </w:tc>
        <w:tc>
          <w:tcPr>
            <w:tcW w:w="7167" w:type="dxa"/>
            <w:tcBorders>
              <w:top w:val="nil"/>
              <w:left w:val="nil"/>
              <w:bottom w:val="single" w:sz="4" w:space="0" w:color="auto"/>
              <w:right w:val="single" w:sz="4" w:space="0" w:color="auto"/>
            </w:tcBorders>
            <w:shd w:val="clear" w:color="auto" w:fill="auto"/>
            <w:noWrap/>
            <w:vAlign w:val="center"/>
          </w:tcPr>
          <w:p w14:paraId="7C73609F" w14:textId="7810FD1D"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4. La conquista de Perú.</w:t>
            </w:r>
          </w:p>
        </w:tc>
      </w:tr>
      <w:tr w:rsidR="008F3DA9" w:rsidRPr="008F3DA9" w14:paraId="66F6FA0E"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19F23AC1"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II</w:t>
            </w:r>
          </w:p>
        </w:tc>
        <w:tc>
          <w:tcPr>
            <w:tcW w:w="8978" w:type="dxa"/>
            <w:gridSpan w:val="2"/>
            <w:tcBorders>
              <w:top w:val="nil"/>
              <w:left w:val="nil"/>
              <w:bottom w:val="single" w:sz="4" w:space="0" w:color="auto"/>
              <w:right w:val="single" w:sz="4" w:space="0" w:color="auto"/>
            </w:tcBorders>
            <w:shd w:val="clear" w:color="auto" w:fill="auto"/>
            <w:noWrap/>
            <w:vAlign w:val="center"/>
            <w:hideMark/>
          </w:tcPr>
          <w:p w14:paraId="3895D41C" w14:textId="7CC4C5E4"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Entiende la estructura y manejo de las colonias en América.</w:t>
            </w:r>
          </w:p>
        </w:tc>
      </w:tr>
      <w:tr w:rsidR="005072CC" w:rsidRPr="008F3DA9" w14:paraId="7531203D"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5072CC" w:rsidRPr="008F3DA9" w:rsidRDefault="005072CC"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 POR TEMA</w:t>
            </w:r>
          </w:p>
        </w:tc>
        <w:tc>
          <w:tcPr>
            <w:tcW w:w="8978" w:type="dxa"/>
            <w:gridSpan w:val="2"/>
            <w:tcBorders>
              <w:top w:val="nil"/>
              <w:left w:val="nil"/>
              <w:bottom w:val="single" w:sz="4" w:space="0" w:color="auto"/>
              <w:right w:val="single" w:sz="4" w:space="0" w:color="auto"/>
            </w:tcBorders>
            <w:shd w:val="clear" w:color="auto" w:fill="auto"/>
            <w:noWrap/>
            <w:vAlign w:val="center"/>
          </w:tcPr>
          <w:p w14:paraId="6D8229E1" w14:textId="77777777" w:rsidR="005072CC" w:rsidRDefault="005072CC" w:rsidP="005072CC">
            <w:pPr>
              <w:rPr>
                <w:lang w:val="es-ES"/>
              </w:rPr>
            </w:pPr>
            <w:r>
              <w:rPr>
                <w:lang w:val="es-ES"/>
              </w:rPr>
              <w:t>Debate</w:t>
            </w:r>
          </w:p>
          <w:p w14:paraId="358D9B25" w14:textId="77777777" w:rsidR="005072CC" w:rsidRDefault="005072CC" w:rsidP="005072CC">
            <w:pPr>
              <w:rPr>
                <w:lang w:val="es-ES"/>
              </w:rPr>
            </w:pPr>
            <w:r>
              <w:rPr>
                <w:lang w:val="es-ES"/>
              </w:rPr>
              <w:t>Mapas</w:t>
            </w:r>
          </w:p>
          <w:p w14:paraId="14859E68" w14:textId="77777777" w:rsidR="005072CC" w:rsidRDefault="005072CC" w:rsidP="005072CC">
            <w:pPr>
              <w:rPr>
                <w:lang w:val="es-ES"/>
              </w:rPr>
            </w:pPr>
            <w:r>
              <w:rPr>
                <w:lang w:val="es-ES"/>
              </w:rPr>
              <w:t>Línea del tiempo</w:t>
            </w:r>
          </w:p>
          <w:p w14:paraId="59643AD0" w14:textId="77777777" w:rsidR="005072CC" w:rsidRPr="008F3DA9" w:rsidRDefault="005072CC" w:rsidP="00887224">
            <w:pPr>
              <w:spacing w:after="0" w:line="240" w:lineRule="auto"/>
              <w:rPr>
                <w:rFonts w:ascii="Arial" w:eastAsia="Times New Roman" w:hAnsi="Arial" w:cs="Arial"/>
                <w:b/>
                <w:bCs/>
                <w:sz w:val="18"/>
                <w:szCs w:val="18"/>
                <w:lang w:eastAsia="es-CO"/>
              </w:rPr>
            </w:pPr>
          </w:p>
        </w:tc>
      </w:tr>
      <w:tr w:rsidR="00BB0F6E" w:rsidRPr="008F3DA9" w14:paraId="691F757F"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BB0F6E" w:rsidRPr="008F3DA9" w:rsidRDefault="00BB0F6E"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43CFED0F" w14:textId="77777777" w:rsidR="00BB0F6E" w:rsidRPr="008F3DA9" w:rsidRDefault="00BB0F6E"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nil"/>
              <w:left w:val="nil"/>
              <w:bottom w:val="single" w:sz="4" w:space="0" w:color="auto"/>
              <w:right w:val="single" w:sz="4" w:space="0" w:color="auto"/>
            </w:tcBorders>
            <w:shd w:val="clear" w:color="auto" w:fill="auto"/>
            <w:noWrap/>
            <w:vAlign w:val="center"/>
          </w:tcPr>
          <w:p w14:paraId="3E33ED32" w14:textId="18C16E9D" w:rsidR="00BB0F6E" w:rsidRPr="00BB0F6E" w:rsidRDefault="00BB0F6E" w:rsidP="00BB0F6E">
            <w:pPr>
              <w:rPr>
                <w:lang w:val="es-ES"/>
              </w:rPr>
            </w:pPr>
            <w:r>
              <w:rPr>
                <w:lang w:val="es-ES"/>
              </w:rPr>
              <w:t xml:space="preserve">La conquista de América  </w:t>
            </w:r>
            <w:hyperlink r:id="rId15" w:history="1">
              <w:r w:rsidRPr="00AA0488">
                <w:rPr>
                  <w:rStyle w:val="Hipervnculo"/>
                  <w:lang w:val="es-ES"/>
                </w:rPr>
                <w:t>https://obtienearchivo.bcn.cl/obtienearchivo?id=documentos/10221.1/56012/2/255136.pdf&amp;origen=BDigital</w:t>
              </w:r>
            </w:hyperlink>
          </w:p>
        </w:tc>
      </w:tr>
      <w:tr w:rsidR="008F3DA9" w:rsidRPr="008F3DA9" w14:paraId="4B431708"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5F482443"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6DA4183F"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373EFBF4"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5</w:t>
            </w:r>
          </w:p>
        </w:tc>
        <w:tc>
          <w:tcPr>
            <w:tcW w:w="1811" w:type="dxa"/>
            <w:tcBorders>
              <w:top w:val="nil"/>
              <w:left w:val="nil"/>
              <w:bottom w:val="single" w:sz="4" w:space="0" w:color="auto"/>
              <w:right w:val="single" w:sz="4" w:space="0" w:color="auto"/>
            </w:tcBorders>
            <w:shd w:val="clear" w:color="auto" w:fill="auto"/>
            <w:noWrap/>
            <w:vAlign w:val="center"/>
          </w:tcPr>
          <w:p w14:paraId="4DCADB06" w14:textId="33CC5D17"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29 Julio  -  2 agosto</w:t>
            </w:r>
          </w:p>
        </w:tc>
        <w:tc>
          <w:tcPr>
            <w:tcW w:w="7167" w:type="dxa"/>
            <w:tcBorders>
              <w:top w:val="nil"/>
              <w:left w:val="nil"/>
              <w:bottom w:val="single" w:sz="4" w:space="0" w:color="auto"/>
              <w:right w:val="single" w:sz="4" w:space="0" w:color="auto"/>
            </w:tcBorders>
            <w:shd w:val="clear" w:color="auto" w:fill="auto"/>
            <w:noWrap/>
            <w:vAlign w:val="center"/>
          </w:tcPr>
          <w:p w14:paraId="7A4153F6" w14:textId="230CF97F" w:rsidR="002B0CE5" w:rsidRPr="008F3DA9" w:rsidRDefault="002B0CE5" w:rsidP="002B0CE5">
            <w:pPr>
              <w:spacing w:after="0" w:line="240" w:lineRule="auto"/>
              <w:rPr>
                <w:rFonts w:ascii="Arial" w:hAnsi="Arial" w:cs="Arial"/>
                <w:sz w:val="18"/>
                <w:szCs w:val="18"/>
              </w:rPr>
            </w:pPr>
            <w:r w:rsidRPr="008F3DA9">
              <w:rPr>
                <w:rFonts w:ascii="Arial" w:eastAsia="Times New Roman" w:hAnsi="Arial" w:cs="Arial"/>
                <w:bCs/>
                <w:iCs/>
                <w:sz w:val="18"/>
                <w:szCs w:val="18"/>
                <w:lang w:eastAsia="es-CO"/>
              </w:rPr>
              <w:t>5. Las Colonias Españolas.</w:t>
            </w:r>
          </w:p>
        </w:tc>
      </w:tr>
      <w:tr w:rsidR="002B0CE5" w:rsidRPr="008F3DA9" w14:paraId="269D088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6</w:t>
            </w:r>
          </w:p>
        </w:tc>
        <w:tc>
          <w:tcPr>
            <w:tcW w:w="1811" w:type="dxa"/>
            <w:tcBorders>
              <w:top w:val="nil"/>
              <w:left w:val="nil"/>
              <w:bottom w:val="single" w:sz="4" w:space="0" w:color="auto"/>
              <w:right w:val="single" w:sz="4" w:space="0" w:color="auto"/>
            </w:tcBorders>
            <w:shd w:val="clear" w:color="auto" w:fill="auto"/>
            <w:noWrap/>
            <w:vAlign w:val="center"/>
          </w:tcPr>
          <w:p w14:paraId="75FB5C14" w14:textId="421C1DA9"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5 - 9  agosto</w:t>
            </w:r>
          </w:p>
        </w:tc>
        <w:tc>
          <w:tcPr>
            <w:tcW w:w="7167" w:type="dxa"/>
            <w:tcBorders>
              <w:top w:val="nil"/>
              <w:left w:val="nil"/>
              <w:bottom w:val="single" w:sz="4" w:space="0" w:color="auto"/>
              <w:right w:val="single" w:sz="4" w:space="0" w:color="auto"/>
            </w:tcBorders>
            <w:shd w:val="clear" w:color="auto" w:fill="auto"/>
            <w:noWrap/>
            <w:vAlign w:val="center"/>
          </w:tcPr>
          <w:p w14:paraId="47085B22" w14:textId="0E1B0A0F"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6. Los cambios en las Colonias.</w:t>
            </w:r>
          </w:p>
        </w:tc>
      </w:tr>
      <w:tr w:rsidR="002B0CE5" w:rsidRPr="008F3DA9" w14:paraId="323250BC"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7</w:t>
            </w:r>
          </w:p>
        </w:tc>
        <w:tc>
          <w:tcPr>
            <w:tcW w:w="1811" w:type="dxa"/>
            <w:tcBorders>
              <w:top w:val="nil"/>
              <w:left w:val="nil"/>
              <w:bottom w:val="single" w:sz="4" w:space="0" w:color="auto"/>
              <w:right w:val="single" w:sz="4" w:space="0" w:color="auto"/>
            </w:tcBorders>
            <w:shd w:val="clear" w:color="auto" w:fill="auto"/>
            <w:noWrap/>
            <w:vAlign w:val="center"/>
          </w:tcPr>
          <w:p w14:paraId="207F32A2" w14:textId="4BAAC239"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12 - 16 agosto</w:t>
            </w:r>
          </w:p>
        </w:tc>
        <w:tc>
          <w:tcPr>
            <w:tcW w:w="7167" w:type="dxa"/>
            <w:tcBorders>
              <w:top w:val="nil"/>
              <w:left w:val="nil"/>
              <w:bottom w:val="single" w:sz="4" w:space="0" w:color="auto"/>
              <w:right w:val="single" w:sz="4" w:space="0" w:color="auto"/>
            </w:tcBorders>
            <w:shd w:val="clear" w:color="auto" w:fill="auto"/>
            <w:noWrap/>
            <w:vAlign w:val="center"/>
          </w:tcPr>
          <w:p w14:paraId="4AC63D81" w14:textId="2A3216B9"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7. Las colonias Portuguesas, Inglesas y Francesas.</w:t>
            </w:r>
          </w:p>
        </w:tc>
      </w:tr>
      <w:tr w:rsidR="002B0CE5" w:rsidRPr="008F3DA9" w14:paraId="24C91756"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8</w:t>
            </w:r>
          </w:p>
        </w:tc>
        <w:tc>
          <w:tcPr>
            <w:tcW w:w="1811" w:type="dxa"/>
            <w:tcBorders>
              <w:top w:val="nil"/>
              <w:left w:val="nil"/>
              <w:bottom w:val="single" w:sz="4" w:space="0" w:color="auto"/>
              <w:right w:val="single" w:sz="4" w:space="0" w:color="auto"/>
            </w:tcBorders>
            <w:shd w:val="clear" w:color="auto" w:fill="auto"/>
            <w:noWrap/>
            <w:vAlign w:val="center"/>
          </w:tcPr>
          <w:p w14:paraId="4DD2D55F" w14:textId="70E9D8C6"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20 - 23 agosto</w:t>
            </w:r>
          </w:p>
        </w:tc>
        <w:tc>
          <w:tcPr>
            <w:tcW w:w="7167" w:type="dxa"/>
            <w:tcBorders>
              <w:top w:val="nil"/>
              <w:left w:val="nil"/>
              <w:bottom w:val="single" w:sz="4" w:space="0" w:color="auto"/>
              <w:right w:val="single" w:sz="4" w:space="0" w:color="auto"/>
            </w:tcBorders>
            <w:shd w:val="clear" w:color="auto" w:fill="auto"/>
            <w:noWrap/>
            <w:vAlign w:val="center"/>
          </w:tcPr>
          <w:p w14:paraId="2C506F43" w14:textId="037A332F"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8. Grandes exploradores y conquistadores.</w:t>
            </w:r>
          </w:p>
        </w:tc>
      </w:tr>
      <w:tr w:rsidR="002B0CE5" w:rsidRPr="008F3DA9" w14:paraId="0C521F9E"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evaluaciones</w:t>
            </w:r>
          </w:p>
        </w:tc>
        <w:tc>
          <w:tcPr>
            <w:tcW w:w="1811" w:type="dxa"/>
            <w:tcBorders>
              <w:top w:val="nil"/>
              <w:left w:val="nil"/>
              <w:bottom w:val="single" w:sz="4" w:space="0" w:color="auto"/>
              <w:right w:val="single" w:sz="4" w:space="0" w:color="auto"/>
            </w:tcBorders>
            <w:shd w:val="clear" w:color="auto" w:fill="auto"/>
            <w:noWrap/>
            <w:vAlign w:val="center"/>
          </w:tcPr>
          <w:p w14:paraId="1C18DE1E" w14:textId="562E1C7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26 - 30 Agosto</w:t>
            </w:r>
          </w:p>
        </w:tc>
        <w:tc>
          <w:tcPr>
            <w:tcW w:w="7167" w:type="dxa"/>
            <w:tcBorders>
              <w:top w:val="nil"/>
              <w:left w:val="nil"/>
              <w:bottom w:val="single" w:sz="4" w:space="0" w:color="auto"/>
              <w:right w:val="single" w:sz="4" w:space="0" w:color="auto"/>
            </w:tcBorders>
            <w:shd w:val="clear" w:color="auto" w:fill="auto"/>
            <w:noWrap/>
            <w:vAlign w:val="center"/>
          </w:tcPr>
          <w:p w14:paraId="010DDFDF" w14:textId="7AA6F3CB"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Proceso evaluativo general</w:t>
            </w:r>
          </w:p>
        </w:tc>
      </w:tr>
      <w:tr w:rsidR="008F3DA9" w:rsidRPr="008F3DA9" w14:paraId="6A701952"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A917282"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UNIDAD IV</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607AA1CF"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DEL NUEVO REINO DE GRANADA A LOS COMUNEROS</w:t>
            </w:r>
          </w:p>
        </w:tc>
      </w:tr>
      <w:tr w:rsidR="008F3DA9" w:rsidRPr="008F3DA9" w14:paraId="3DC1CA18" w14:textId="77777777" w:rsidTr="00BB0F6E">
        <w:trPr>
          <w:trHeight w:val="536"/>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666E6F98"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0A040D4B" w:rsidR="00887224" w:rsidRPr="008F3DA9" w:rsidRDefault="00887224" w:rsidP="00887224">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Identifica los cambios surgidos a partir del dominio colonial.</w:t>
            </w:r>
          </w:p>
        </w:tc>
      </w:tr>
      <w:tr w:rsidR="008F3DA9" w:rsidRPr="008F3DA9" w14:paraId="48693757"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lastRenderedPageBreak/>
              <w:t>EJERCICIOS DIDÁCTICOS POR TEMA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651AA597" w14:textId="77777777" w:rsidR="005072CC" w:rsidRDefault="005072CC" w:rsidP="005072CC">
            <w:pPr>
              <w:rPr>
                <w:lang w:val="es-ES"/>
              </w:rPr>
            </w:pPr>
            <w:r>
              <w:rPr>
                <w:lang w:val="es-ES"/>
              </w:rPr>
              <w:t>Debate</w:t>
            </w:r>
          </w:p>
          <w:p w14:paraId="4A4F7955" w14:textId="77777777" w:rsidR="005072CC" w:rsidRDefault="005072CC" w:rsidP="005072CC">
            <w:pPr>
              <w:rPr>
                <w:lang w:val="es-ES"/>
              </w:rPr>
            </w:pPr>
            <w:r>
              <w:rPr>
                <w:lang w:val="es-ES"/>
              </w:rPr>
              <w:t>Mapas</w:t>
            </w:r>
          </w:p>
          <w:p w14:paraId="65EE85CC" w14:textId="77777777" w:rsidR="005072CC" w:rsidRDefault="005072CC" w:rsidP="005072CC">
            <w:pPr>
              <w:rPr>
                <w:lang w:val="es-ES"/>
              </w:rPr>
            </w:pPr>
            <w:r>
              <w:rPr>
                <w:lang w:val="es-ES"/>
              </w:rPr>
              <w:t>Línea del tiempo</w:t>
            </w:r>
          </w:p>
          <w:p w14:paraId="453CCBF4" w14:textId="77777777" w:rsidR="00887224" w:rsidRPr="008F3DA9" w:rsidRDefault="00887224" w:rsidP="00887224">
            <w:pPr>
              <w:spacing w:after="0" w:line="240" w:lineRule="auto"/>
              <w:rPr>
                <w:rFonts w:ascii="Arial" w:eastAsia="Times New Roman" w:hAnsi="Arial" w:cs="Arial"/>
                <w:b/>
                <w:bCs/>
                <w:sz w:val="18"/>
                <w:szCs w:val="18"/>
                <w:lang w:eastAsia="es-CO"/>
              </w:rPr>
            </w:pPr>
          </w:p>
        </w:tc>
      </w:tr>
      <w:tr w:rsidR="008F3DA9" w:rsidRPr="008F3DA9" w14:paraId="2CB1CF3B"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7F1C003C"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4FBD43C4" w14:textId="77777777" w:rsidR="00BB0F6E" w:rsidRDefault="00BB0F6E" w:rsidP="00BB0F6E">
            <w:pPr>
              <w:rPr>
                <w:lang w:val="es-ES"/>
              </w:rPr>
            </w:pPr>
            <w:r>
              <w:rPr>
                <w:lang w:val="es-ES"/>
              </w:rPr>
              <w:t xml:space="preserve">La conquista de América  </w:t>
            </w:r>
            <w:hyperlink r:id="rId16" w:history="1">
              <w:r w:rsidRPr="00AA0488">
                <w:rPr>
                  <w:rStyle w:val="Hipervnculo"/>
                  <w:lang w:val="es-ES"/>
                </w:rPr>
                <w:t>https://obtienearchivo.bcn.cl/obtienearchivo?id=documentos/10221.1/56012/2/255136.pdf&amp;origen=BDigital</w:t>
              </w:r>
            </w:hyperlink>
          </w:p>
          <w:p w14:paraId="2ADDA207" w14:textId="77777777" w:rsidR="00BB0F6E" w:rsidRPr="006139B4" w:rsidRDefault="00BB0F6E" w:rsidP="00BB0F6E">
            <w:pPr>
              <w:rPr>
                <w:lang w:val="es-ES"/>
              </w:rPr>
            </w:pPr>
          </w:p>
          <w:p w14:paraId="7041F06F" w14:textId="77777777" w:rsidR="00887224" w:rsidRPr="00BB0F6E" w:rsidRDefault="00887224" w:rsidP="00887224">
            <w:pPr>
              <w:spacing w:after="0" w:line="240" w:lineRule="auto"/>
              <w:rPr>
                <w:rFonts w:ascii="Arial" w:eastAsia="Times New Roman" w:hAnsi="Arial" w:cs="Arial"/>
                <w:b/>
                <w:bCs/>
                <w:sz w:val="18"/>
                <w:szCs w:val="18"/>
                <w:lang w:val="es-ES" w:eastAsia="es-CO"/>
              </w:rPr>
            </w:pPr>
          </w:p>
        </w:tc>
      </w:tr>
      <w:tr w:rsidR="008F3DA9" w:rsidRPr="008F3DA9" w14:paraId="039CD31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25E9C847"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4B52017"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TEMA</w:t>
            </w:r>
          </w:p>
        </w:tc>
      </w:tr>
      <w:tr w:rsidR="002B0CE5" w:rsidRPr="008F3DA9" w14:paraId="593F6CFA"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1</w:t>
            </w:r>
          </w:p>
        </w:tc>
        <w:tc>
          <w:tcPr>
            <w:tcW w:w="1811" w:type="dxa"/>
            <w:tcBorders>
              <w:top w:val="nil"/>
              <w:left w:val="nil"/>
              <w:bottom w:val="single" w:sz="4" w:space="0" w:color="auto"/>
              <w:right w:val="single" w:sz="4" w:space="0" w:color="auto"/>
            </w:tcBorders>
            <w:shd w:val="clear" w:color="auto" w:fill="auto"/>
            <w:noWrap/>
            <w:vAlign w:val="center"/>
          </w:tcPr>
          <w:p w14:paraId="6B9458C2" w14:textId="71723B47"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2 - 6 septiembre</w:t>
            </w:r>
          </w:p>
        </w:tc>
        <w:tc>
          <w:tcPr>
            <w:tcW w:w="7167" w:type="dxa"/>
            <w:tcBorders>
              <w:top w:val="nil"/>
              <w:left w:val="nil"/>
              <w:bottom w:val="single" w:sz="4" w:space="0" w:color="auto"/>
              <w:right w:val="single" w:sz="4" w:space="0" w:color="auto"/>
            </w:tcBorders>
            <w:shd w:val="clear" w:color="auto" w:fill="auto"/>
            <w:noWrap/>
            <w:vAlign w:val="center"/>
          </w:tcPr>
          <w:p w14:paraId="351DF4A7" w14:textId="23B11AB1"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1. La conquista de nuestro territorio.</w:t>
            </w:r>
          </w:p>
        </w:tc>
      </w:tr>
      <w:tr w:rsidR="002B0CE5" w:rsidRPr="008F3DA9" w14:paraId="6B7A80E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2</w:t>
            </w:r>
          </w:p>
        </w:tc>
        <w:tc>
          <w:tcPr>
            <w:tcW w:w="1811" w:type="dxa"/>
            <w:tcBorders>
              <w:top w:val="nil"/>
              <w:left w:val="nil"/>
              <w:bottom w:val="single" w:sz="4" w:space="0" w:color="auto"/>
              <w:right w:val="single" w:sz="4" w:space="0" w:color="auto"/>
            </w:tcBorders>
            <w:shd w:val="clear" w:color="auto" w:fill="auto"/>
            <w:noWrap/>
            <w:vAlign w:val="center"/>
          </w:tcPr>
          <w:p w14:paraId="7227AF46" w14:textId="4658FDDE"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9 -13  septiembre</w:t>
            </w:r>
          </w:p>
        </w:tc>
        <w:tc>
          <w:tcPr>
            <w:tcW w:w="7167" w:type="dxa"/>
            <w:tcBorders>
              <w:top w:val="nil"/>
              <w:left w:val="nil"/>
              <w:bottom w:val="single" w:sz="4" w:space="0" w:color="auto"/>
              <w:right w:val="single" w:sz="4" w:space="0" w:color="auto"/>
            </w:tcBorders>
            <w:shd w:val="clear" w:color="auto" w:fill="auto"/>
            <w:noWrap/>
            <w:vAlign w:val="center"/>
          </w:tcPr>
          <w:p w14:paraId="777C028B" w14:textId="772582B4"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2. Problemas entre conquistadores.</w:t>
            </w:r>
          </w:p>
        </w:tc>
      </w:tr>
      <w:tr w:rsidR="002B0CE5" w:rsidRPr="008F3DA9" w14:paraId="54A4C208"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3</w:t>
            </w:r>
          </w:p>
        </w:tc>
        <w:tc>
          <w:tcPr>
            <w:tcW w:w="1811" w:type="dxa"/>
            <w:tcBorders>
              <w:top w:val="nil"/>
              <w:left w:val="nil"/>
              <w:bottom w:val="single" w:sz="4" w:space="0" w:color="auto"/>
              <w:right w:val="single" w:sz="4" w:space="0" w:color="auto"/>
            </w:tcBorders>
            <w:shd w:val="clear" w:color="auto" w:fill="auto"/>
            <w:noWrap/>
            <w:vAlign w:val="center"/>
          </w:tcPr>
          <w:p w14:paraId="685C827A" w14:textId="5F0FF6DA"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16 - 20 septiembre</w:t>
            </w:r>
          </w:p>
        </w:tc>
        <w:tc>
          <w:tcPr>
            <w:tcW w:w="7167" w:type="dxa"/>
            <w:tcBorders>
              <w:top w:val="nil"/>
              <w:left w:val="nil"/>
              <w:bottom w:val="single" w:sz="4" w:space="0" w:color="auto"/>
              <w:right w:val="single" w:sz="4" w:space="0" w:color="auto"/>
            </w:tcBorders>
            <w:shd w:val="clear" w:color="auto" w:fill="auto"/>
            <w:noWrap/>
            <w:vAlign w:val="center"/>
          </w:tcPr>
          <w:p w14:paraId="4006818D" w14:textId="21BEAEF8"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3. El dominio colonial.</w:t>
            </w:r>
          </w:p>
        </w:tc>
      </w:tr>
      <w:tr w:rsidR="002B0CE5" w:rsidRPr="008F3DA9" w14:paraId="7B1FCD46"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4</w:t>
            </w:r>
          </w:p>
        </w:tc>
        <w:tc>
          <w:tcPr>
            <w:tcW w:w="1811" w:type="dxa"/>
            <w:tcBorders>
              <w:top w:val="nil"/>
              <w:left w:val="nil"/>
              <w:bottom w:val="single" w:sz="4" w:space="0" w:color="auto"/>
              <w:right w:val="single" w:sz="4" w:space="0" w:color="auto"/>
            </w:tcBorders>
            <w:shd w:val="clear" w:color="auto" w:fill="auto"/>
            <w:noWrap/>
            <w:vAlign w:val="center"/>
          </w:tcPr>
          <w:p w14:paraId="5DD86594" w14:textId="027DF4CC"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23 - 27 septiembre</w:t>
            </w:r>
          </w:p>
        </w:tc>
        <w:tc>
          <w:tcPr>
            <w:tcW w:w="7167" w:type="dxa"/>
            <w:tcBorders>
              <w:top w:val="nil"/>
              <w:left w:val="nil"/>
              <w:bottom w:val="single" w:sz="4" w:space="0" w:color="auto"/>
              <w:right w:val="single" w:sz="4" w:space="0" w:color="auto"/>
            </w:tcBorders>
            <w:shd w:val="clear" w:color="auto" w:fill="auto"/>
            <w:noWrap/>
            <w:vAlign w:val="center"/>
          </w:tcPr>
          <w:p w14:paraId="51BDD84C" w14:textId="7DDDEFCE"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4. La iglesia católica y la esclavitud.4</w:t>
            </w:r>
          </w:p>
        </w:tc>
      </w:tr>
      <w:tr w:rsidR="008F3DA9" w:rsidRPr="008F3DA9" w14:paraId="52E43DED" w14:textId="77777777" w:rsidTr="00BB0F6E">
        <w:trPr>
          <w:trHeight w:val="658"/>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LOGRO II</w:t>
            </w:r>
          </w:p>
        </w:tc>
        <w:tc>
          <w:tcPr>
            <w:tcW w:w="8978" w:type="dxa"/>
            <w:gridSpan w:val="2"/>
            <w:tcBorders>
              <w:top w:val="nil"/>
              <w:left w:val="nil"/>
              <w:bottom w:val="single" w:sz="4" w:space="0" w:color="auto"/>
              <w:right w:val="single" w:sz="4" w:space="0" w:color="auto"/>
            </w:tcBorders>
            <w:shd w:val="clear" w:color="auto" w:fill="auto"/>
            <w:noWrap/>
            <w:vAlign w:val="center"/>
            <w:hideMark/>
          </w:tcPr>
          <w:p w14:paraId="0E223F54" w14:textId="5F8978B5" w:rsidR="00887224" w:rsidRPr="008F3DA9" w:rsidRDefault="008F3DA9" w:rsidP="008F3DA9">
            <w:pPr>
              <w:spacing w:after="0" w:line="240" w:lineRule="auto"/>
              <w:jc w:val="center"/>
              <w:rPr>
                <w:rFonts w:ascii="Arial" w:eastAsia="Times New Roman" w:hAnsi="Arial" w:cs="Arial"/>
                <w:b/>
                <w:bCs/>
                <w:sz w:val="18"/>
                <w:szCs w:val="18"/>
                <w:lang w:eastAsia="es-CO"/>
              </w:rPr>
            </w:pPr>
            <w:r w:rsidRPr="008F3DA9">
              <w:rPr>
                <w:rFonts w:ascii="Arial" w:eastAsia="Times New Roman" w:hAnsi="Arial" w:cs="Arial"/>
                <w:b/>
                <w:bCs/>
                <w:i/>
                <w:iCs/>
                <w:sz w:val="18"/>
                <w:szCs w:val="18"/>
                <w:lang w:eastAsia="es-CO"/>
              </w:rPr>
              <w:t>Reconoce el proceso surgido a partir del levantamiento de los Comuneros.</w:t>
            </w:r>
          </w:p>
        </w:tc>
      </w:tr>
      <w:tr w:rsidR="005072CC" w:rsidRPr="008F3DA9" w14:paraId="2CD49D52"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5072CC" w:rsidRPr="008F3DA9" w:rsidRDefault="005072CC"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EJERCICIOS DIDÁCTICOS POR TEMA</w:t>
            </w:r>
          </w:p>
        </w:tc>
        <w:tc>
          <w:tcPr>
            <w:tcW w:w="8978" w:type="dxa"/>
            <w:gridSpan w:val="2"/>
            <w:tcBorders>
              <w:top w:val="nil"/>
              <w:left w:val="nil"/>
              <w:bottom w:val="single" w:sz="4" w:space="0" w:color="auto"/>
              <w:right w:val="single" w:sz="4" w:space="0" w:color="auto"/>
            </w:tcBorders>
            <w:shd w:val="clear" w:color="auto" w:fill="auto"/>
            <w:noWrap/>
            <w:vAlign w:val="center"/>
          </w:tcPr>
          <w:p w14:paraId="414FC8BD" w14:textId="77777777" w:rsidR="005072CC" w:rsidRDefault="005072CC" w:rsidP="005072CC">
            <w:pPr>
              <w:rPr>
                <w:lang w:val="es-ES"/>
              </w:rPr>
            </w:pPr>
            <w:r>
              <w:rPr>
                <w:lang w:val="es-ES"/>
              </w:rPr>
              <w:t>Debate</w:t>
            </w:r>
          </w:p>
          <w:p w14:paraId="2CD4E104" w14:textId="77777777" w:rsidR="005072CC" w:rsidRDefault="005072CC" w:rsidP="005072CC">
            <w:pPr>
              <w:rPr>
                <w:lang w:val="es-ES"/>
              </w:rPr>
            </w:pPr>
            <w:r>
              <w:rPr>
                <w:lang w:val="es-ES"/>
              </w:rPr>
              <w:t>Mapas</w:t>
            </w:r>
          </w:p>
          <w:p w14:paraId="7DC90E92" w14:textId="77777777" w:rsidR="005072CC" w:rsidRDefault="005072CC" w:rsidP="005072CC">
            <w:pPr>
              <w:rPr>
                <w:lang w:val="es-ES"/>
              </w:rPr>
            </w:pPr>
            <w:r>
              <w:rPr>
                <w:lang w:val="es-ES"/>
              </w:rPr>
              <w:t>Línea del tiempo</w:t>
            </w:r>
          </w:p>
          <w:p w14:paraId="29654353" w14:textId="77777777" w:rsidR="005072CC" w:rsidRPr="008F3DA9" w:rsidRDefault="005072CC" w:rsidP="00887224">
            <w:pPr>
              <w:spacing w:after="0" w:line="240" w:lineRule="auto"/>
              <w:rPr>
                <w:rFonts w:ascii="Arial" w:eastAsia="Times New Roman" w:hAnsi="Arial" w:cs="Arial"/>
                <w:b/>
                <w:bCs/>
                <w:sz w:val="18"/>
                <w:szCs w:val="18"/>
                <w:lang w:eastAsia="es-CO"/>
              </w:rPr>
            </w:pPr>
          </w:p>
        </w:tc>
      </w:tr>
      <w:tr w:rsidR="00BB0F6E" w:rsidRPr="008F3DA9" w14:paraId="1F23B83A"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BB0F6E" w:rsidRPr="008F3DA9" w:rsidRDefault="00BB0F6E"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RECURSO LECTOR</w:t>
            </w:r>
          </w:p>
          <w:p w14:paraId="7AB165A8" w14:textId="77777777" w:rsidR="00BB0F6E" w:rsidRPr="008F3DA9" w:rsidRDefault="00BB0F6E" w:rsidP="008F3DA9">
            <w:pPr>
              <w:spacing w:after="0" w:line="240" w:lineRule="auto"/>
              <w:jc w:val="center"/>
              <w:rPr>
                <w:rFonts w:ascii="Arial" w:eastAsia="Times New Roman" w:hAnsi="Arial" w:cs="Arial"/>
                <w:b/>
                <w:bCs/>
                <w:i/>
                <w:iCs/>
                <w:sz w:val="18"/>
                <w:szCs w:val="18"/>
                <w:lang w:eastAsia="es-CO"/>
              </w:rPr>
            </w:pPr>
          </w:p>
        </w:tc>
        <w:tc>
          <w:tcPr>
            <w:tcW w:w="8978" w:type="dxa"/>
            <w:gridSpan w:val="2"/>
            <w:tcBorders>
              <w:top w:val="nil"/>
              <w:left w:val="nil"/>
              <w:bottom w:val="single" w:sz="4" w:space="0" w:color="auto"/>
              <w:right w:val="single" w:sz="4" w:space="0" w:color="auto"/>
            </w:tcBorders>
            <w:shd w:val="clear" w:color="auto" w:fill="auto"/>
            <w:noWrap/>
            <w:vAlign w:val="center"/>
          </w:tcPr>
          <w:p w14:paraId="48988B45" w14:textId="739CE425" w:rsidR="00BB0F6E" w:rsidRPr="00BB0F6E" w:rsidRDefault="00BB0F6E" w:rsidP="00BB0F6E">
            <w:pPr>
              <w:rPr>
                <w:lang w:val="es-ES"/>
              </w:rPr>
            </w:pPr>
            <w:r>
              <w:rPr>
                <w:lang w:val="es-ES"/>
              </w:rPr>
              <w:t xml:space="preserve">La conquista de América  </w:t>
            </w:r>
            <w:hyperlink r:id="rId17" w:history="1">
              <w:r w:rsidRPr="00AA0488">
                <w:rPr>
                  <w:rStyle w:val="Hipervnculo"/>
                  <w:lang w:val="es-ES"/>
                </w:rPr>
                <w:t>https://obtienearchivo.bcn.cl/obtienearchivo?id=documentos/10221.1/56012/2/255136.pdf&amp;origen=BDigital</w:t>
              </w:r>
            </w:hyperlink>
          </w:p>
        </w:tc>
      </w:tr>
      <w:tr w:rsidR="008F3DA9" w:rsidRPr="008F3DA9" w14:paraId="63755D75"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w:t>
            </w:r>
          </w:p>
        </w:tc>
        <w:tc>
          <w:tcPr>
            <w:tcW w:w="1811" w:type="dxa"/>
            <w:tcBorders>
              <w:top w:val="nil"/>
              <w:left w:val="nil"/>
              <w:bottom w:val="single" w:sz="4" w:space="0" w:color="auto"/>
              <w:right w:val="single" w:sz="4" w:space="0" w:color="auto"/>
            </w:tcBorders>
            <w:shd w:val="clear" w:color="auto" w:fill="auto"/>
            <w:noWrap/>
            <w:vAlign w:val="center"/>
            <w:hideMark/>
          </w:tcPr>
          <w:p w14:paraId="41DEE198" w14:textId="77777777" w:rsidR="00887224" w:rsidRPr="008F3DA9" w:rsidRDefault="00887224" w:rsidP="00887224">
            <w:pPr>
              <w:spacing w:after="0" w:line="240" w:lineRule="auto"/>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FECHA</w:t>
            </w:r>
          </w:p>
        </w:tc>
        <w:tc>
          <w:tcPr>
            <w:tcW w:w="7167" w:type="dxa"/>
            <w:tcBorders>
              <w:top w:val="nil"/>
              <w:left w:val="nil"/>
              <w:bottom w:val="single" w:sz="4" w:space="0" w:color="auto"/>
              <w:right w:val="single" w:sz="4" w:space="0" w:color="auto"/>
            </w:tcBorders>
            <w:shd w:val="clear" w:color="auto" w:fill="auto"/>
            <w:noWrap/>
            <w:vAlign w:val="center"/>
            <w:hideMark/>
          </w:tcPr>
          <w:p w14:paraId="1E815A63" w14:textId="77777777" w:rsidR="00887224" w:rsidRPr="008F3DA9" w:rsidRDefault="00887224" w:rsidP="00887224">
            <w:pPr>
              <w:spacing w:after="0" w:line="240" w:lineRule="auto"/>
              <w:rPr>
                <w:rFonts w:ascii="Arial" w:eastAsia="Times New Roman" w:hAnsi="Arial" w:cs="Arial"/>
                <w:b/>
                <w:bCs/>
                <w:sz w:val="18"/>
                <w:szCs w:val="18"/>
                <w:lang w:eastAsia="es-CO"/>
              </w:rPr>
            </w:pPr>
            <w:r w:rsidRPr="008F3DA9">
              <w:rPr>
                <w:rFonts w:ascii="Arial" w:eastAsia="Times New Roman" w:hAnsi="Arial" w:cs="Arial"/>
                <w:b/>
                <w:bCs/>
                <w:sz w:val="18"/>
                <w:szCs w:val="18"/>
                <w:lang w:eastAsia="es-CO"/>
              </w:rPr>
              <w:t>TEMA</w:t>
            </w:r>
          </w:p>
        </w:tc>
      </w:tr>
      <w:tr w:rsidR="002B0CE5" w:rsidRPr="008F3DA9" w14:paraId="7DD23E79"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5</w:t>
            </w:r>
          </w:p>
        </w:tc>
        <w:tc>
          <w:tcPr>
            <w:tcW w:w="1811" w:type="dxa"/>
            <w:tcBorders>
              <w:top w:val="nil"/>
              <w:left w:val="nil"/>
              <w:bottom w:val="single" w:sz="4" w:space="0" w:color="auto"/>
              <w:right w:val="single" w:sz="4" w:space="0" w:color="auto"/>
            </w:tcBorders>
            <w:shd w:val="clear" w:color="auto" w:fill="auto"/>
            <w:noWrap/>
            <w:vAlign w:val="center"/>
          </w:tcPr>
          <w:p w14:paraId="18F16FF6" w14:textId="141E49A3"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 xml:space="preserve">30 </w:t>
            </w:r>
            <w:proofErr w:type="spellStart"/>
            <w:r w:rsidRPr="005D106D">
              <w:rPr>
                <w:rFonts w:ascii="Arial" w:hAnsi="Arial" w:cs="Arial"/>
                <w:bCs/>
                <w:sz w:val="18"/>
                <w:szCs w:val="18"/>
              </w:rPr>
              <w:t>sep</w:t>
            </w:r>
            <w:proofErr w:type="spellEnd"/>
            <w:r w:rsidRPr="005D106D">
              <w:rPr>
                <w:rFonts w:ascii="Arial" w:hAnsi="Arial" w:cs="Arial"/>
                <w:bCs/>
                <w:sz w:val="18"/>
                <w:szCs w:val="18"/>
              </w:rPr>
              <w:t xml:space="preserve"> -  4 octubre</w:t>
            </w:r>
          </w:p>
        </w:tc>
        <w:tc>
          <w:tcPr>
            <w:tcW w:w="7167" w:type="dxa"/>
            <w:tcBorders>
              <w:top w:val="nil"/>
              <w:left w:val="nil"/>
              <w:bottom w:val="single" w:sz="4" w:space="0" w:color="auto"/>
              <w:right w:val="single" w:sz="4" w:space="0" w:color="auto"/>
            </w:tcBorders>
            <w:shd w:val="clear" w:color="auto" w:fill="auto"/>
            <w:noWrap/>
            <w:vAlign w:val="center"/>
          </w:tcPr>
          <w:p w14:paraId="0160E8DE" w14:textId="128166A2"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5. El virreinato de la Nueva Granada</w:t>
            </w:r>
          </w:p>
        </w:tc>
      </w:tr>
      <w:tr w:rsidR="002B0CE5" w:rsidRPr="008F3DA9" w14:paraId="4950B9DE"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6</w:t>
            </w:r>
          </w:p>
        </w:tc>
        <w:tc>
          <w:tcPr>
            <w:tcW w:w="1811" w:type="dxa"/>
            <w:tcBorders>
              <w:top w:val="nil"/>
              <w:left w:val="nil"/>
              <w:bottom w:val="single" w:sz="4" w:space="0" w:color="auto"/>
              <w:right w:val="single" w:sz="4" w:space="0" w:color="auto"/>
            </w:tcBorders>
            <w:shd w:val="clear" w:color="auto" w:fill="auto"/>
            <w:noWrap/>
            <w:vAlign w:val="center"/>
          </w:tcPr>
          <w:p w14:paraId="571377F1" w14:textId="68FBA95C"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15 - 18 octubre</w:t>
            </w:r>
          </w:p>
        </w:tc>
        <w:tc>
          <w:tcPr>
            <w:tcW w:w="7167" w:type="dxa"/>
            <w:tcBorders>
              <w:top w:val="nil"/>
              <w:left w:val="nil"/>
              <w:bottom w:val="single" w:sz="4" w:space="0" w:color="auto"/>
              <w:right w:val="single" w:sz="4" w:space="0" w:color="auto"/>
            </w:tcBorders>
            <w:shd w:val="clear" w:color="auto" w:fill="auto"/>
            <w:noWrap/>
            <w:vAlign w:val="center"/>
          </w:tcPr>
          <w:p w14:paraId="20ED43DA" w14:textId="1FC781F7"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6. La Real Expedición Botánica.</w:t>
            </w:r>
          </w:p>
        </w:tc>
      </w:tr>
      <w:tr w:rsidR="002B0CE5" w:rsidRPr="008F3DA9" w14:paraId="12FFF0CA"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7</w:t>
            </w:r>
          </w:p>
        </w:tc>
        <w:tc>
          <w:tcPr>
            <w:tcW w:w="1811" w:type="dxa"/>
            <w:tcBorders>
              <w:top w:val="nil"/>
              <w:left w:val="nil"/>
              <w:bottom w:val="single" w:sz="4" w:space="0" w:color="auto"/>
              <w:right w:val="single" w:sz="4" w:space="0" w:color="auto"/>
            </w:tcBorders>
            <w:shd w:val="clear" w:color="auto" w:fill="auto"/>
            <w:noWrap/>
            <w:vAlign w:val="center"/>
          </w:tcPr>
          <w:p w14:paraId="030E56CD" w14:textId="199D22A3"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21 - 25  octubre</w:t>
            </w:r>
          </w:p>
        </w:tc>
        <w:tc>
          <w:tcPr>
            <w:tcW w:w="7167" w:type="dxa"/>
            <w:tcBorders>
              <w:top w:val="nil"/>
              <w:left w:val="nil"/>
              <w:bottom w:val="single" w:sz="4" w:space="0" w:color="auto"/>
              <w:right w:val="single" w:sz="4" w:space="0" w:color="auto"/>
            </w:tcBorders>
            <w:shd w:val="clear" w:color="auto" w:fill="auto"/>
            <w:noWrap/>
            <w:vAlign w:val="center"/>
          </w:tcPr>
          <w:p w14:paraId="5824B350" w14:textId="5B2C7B8B"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7. El Levantamiento de los Comuneros.</w:t>
            </w:r>
          </w:p>
        </w:tc>
      </w:tr>
      <w:tr w:rsidR="002B0CE5" w:rsidRPr="008F3DA9" w14:paraId="68B89886"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8</w:t>
            </w:r>
          </w:p>
        </w:tc>
        <w:tc>
          <w:tcPr>
            <w:tcW w:w="1811" w:type="dxa"/>
            <w:tcBorders>
              <w:top w:val="nil"/>
              <w:left w:val="nil"/>
              <w:bottom w:val="single" w:sz="4" w:space="0" w:color="auto"/>
              <w:right w:val="single" w:sz="4" w:space="0" w:color="auto"/>
            </w:tcBorders>
            <w:shd w:val="clear" w:color="auto" w:fill="auto"/>
            <w:noWrap/>
            <w:vAlign w:val="center"/>
          </w:tcPr>
          <w:p w14:paraId="4AA906FD" w14:textId="3C46967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28 Oct   –  1 nov</w:t>
            </w:r>
          </w:p>
        </w:tc>
        <w:tc>
          <w:tcPr>
            <w:tcW w:w="7167" w:type="dxa"/>
            <w:tcBorders>
              <w:top w:val="nil"/>
              <w:left w:val="nil"/>
              <w:bottom w:val="single" w:sz="4" w:space="0" w:color="auto"/>
              <w:right w:val="single" w:sz="4" w:space="0" w:color="auto"/>
            </w:tcBorders>
            <w:shd w:val="clear" w:color="auto" w:fill="auto"/>
            <w:noWrap/>
            <w:vAlign w:val="center"/>
          </w:tcPr>
          <w:p w14:paraId="517DF8A4" w14:textId="2AF91A7B"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8. Las Capitulaciones de Zipaquirá.</w:t>
            </w:r>
          </w:p>
        </w:tc>
      </w:tr>
      <w:tr w:rsidR="002B0CE5" w:rsidRPr="008F3DA9" w14:paraId="56C4F7B7"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B0CE5" w:rsidRPr="008F3DA9" w:rsidRDefault="002B0CE5" w:rsidP="002B0CE5">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evaluaciones</w:t>
            </w:r>
          </w:p>
        </w:tc>
        <w:tc>
          <w:tcPr>
            <w:tcW w:w="1811" w:type="dxa"/>
            <w:tcBorders>
              <w:top w:val="nil"/>
              <w:left w:val="nil"/>
              <w:bottom w:val="single" w:sz="4" w:space="0" w:color="auto"/>
              <w:right w:val="single" w:sz="4" w:space="0" w:color="auto"/>
            </w:tcBorders>
            <w:shd w:val="clear" w:color="auto" w:fill="auto"/>
            <w:noWrap/>
            <w:vAlign w:val="center"/>
          </w:tcPr>
          <w:p w14:paraId="124AC99B" w14:textId="7B0819FD" w:rsidR="002B0CE5" w:rsidRPr="008F3DA9" w:rsidRDefault="002B0CE5" w:rsidP="002B0CE5">
            <w:pPr>
              <w:spacing w:after="0" w:line="240" w:lineRule="auto"/>
              <w:rPr>
                <w:rFonts w:ascii="Arial" w:eastAsia="Times New Roman" w:hAnsi="Arial" w:cs="Arial"/>
                <w:sz w:val="18"/>
                <w:szCs w:val="18"/>
                <w:lang w:eastAsia="es-CO"/>
              </w:rPr>
            </w:pPr>
            <w:r w:rsidRPr="005D106D">
              <w:rPr>
                <w:rFonts w:ascii="Arial" w:hAnsi="Arial" w:cs="Arial"/>
                <w:bCs/>
                <w:sz w:val="18"/>
                <w:szCs w:val="18"/>
              </w:rPr>
              <w:t>4 -8 noviembre</w:t>
            </w:r>
          </w:p>
        </w:tc>
        <w:tc>
          <w:tcPr>
            <w:tcW w:w="7167" w:type="dxa"/>
            <w:tcBorders>
              <w:top w:val="nil"/>
              <w:left w:val="nil"/>
              <w:bottom w:val="single" w:sz="4" w:space="0" w:color="auto"/>
              <w:right w:val="single" w:sz="4" w:space="0" w:color="auto"/>
            </w:tcBorders>
            <w:shd w:val="clear" w:color="auto" w:fill="auto"/>
            <w:noWrap/>
            <w:vAlign w:val="center"/>
          </w:tcPr>
          <w:p w14:paraId="5A24F482" w14:textId="71E3B784" w:rsidR="002B0CE5" w:rsidRPr="008F3DA9" w:rsidRDefault="002B0CE5" w:rsidP="002B0CE5">
            <w:pPr>
              <w:spacing w:after="0" w:line="240" w:lineRule="auto"/>
              <w:rPr>
                <w:rFonts w:ascii="Arial" w:hAnsi="Arial" w:cs="Arial"/>
                <w:sz w:val="18"/>
                <w:szCs w:val="18"/>
              </w:rPr>
            </w:pPr>
            <w:r w:rsidRPr="008F3DA9">
              <w:rPr>
                <w:rFonts w:ascii="Arial" w:hAnsi="Arial" w:cs="Arial"/>
                <w:sz w:val="18"/>
                <w:szCs w:val="18"/>
              </w:rPr>
              <w:t>Proceso evaluativo general</w:t>
            </w:r>
          </w:p>
        </w:tc>
      </w:tr>
      <w:tr w:rsidR="008F3DA9" w:rsidRPr="008F3DA9" w14:paraId="61BDCF25" w14:textId="77777777" w:rsidTr="002B0CE5">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SEMANA VERIFICACIÓN ACADÉMICA</w:t>
            </w:r>
          </w:p>
        </w:tc>
        <w:tc>
          <w:tcPr>
            <w:tcW w:w="1811" w:type="dxa"/>
            <w:tcBorders>
              <w:top w:val="nil"/>
              <w:left w:val="nil"/>
              <w:bottom w:val="single" w:sz="4" w:space="0" w:color="auto"/>
              <w:right w:val="single" w:sz="4" w:space="0" w:color="auto"/>
            </w:tcBorders>
            <w:shd w:val="clear" w:color="auto" w:fill="auto"/>
            <w:noWrap/>
            <w:vAlign w:val="center"/>
          </w:tcPr>
          <w:p w14:paraId="432DC701" w14:textId="560C8CEB" w:rsidR="00887224" w:rsidRPr="008F3DA9" w:rsidRDefault="00BF6223" w:rsidP="00887224">
            <w:pPr>
              <w:spacing w:after="0" w:line="240" w:lineRule="auto"/>
              <w:rPr>
                <w:rFonts w:ascii="Arial" w:eastAsia="Times New Roman" w:hAnsi="Arial" w:cs="Arial"/>
                <w:b/>
                <w:bCs/>
                <w:i/>
                <w:iCs/>
                <w:sz w:val="18"/>
                <w:szCs w:val="18"/>
                <w:lang w:eastAsia="es-CO"/>
              </w:rPr>
            </w:pPr>
            <w:r>
              <w:rPr>
                <w:rFonts w:ascii="Arial" w:hAnsi="Arial" w:cs="Arial"/>
                <w:bCs/>
                <w:sz w:val="18"/>
                <w:szCs w:val="18"/>
              </w:rPr>
              <w:t>12-15 noviembre</w:t>
            </w:r>
            <w:bookmarkStart w:id="0" w:name="_GoBack"/>
            <w:bookmarkEnd w:id="0"/>
          </w:p>
        </w:tc>
        <w:tc>
          <w:tcPr>
            <w:tcW w:w="7167" w:type="dxa"/>
            <w:tcBorders>
              <w:top w:val="nil"/>
              <w:left w:val="nil"/>
              <w:bottom w:val="single" w:sz="4" w:space="0" w:color="auto"/>
              <w:right w:val="single" w:sz="4" w:space="0" w:color="auto"/>
            </w:tcBorders>
            <w:shd w:val="clear" w:color="auto" w:fill="auto"/>
            <w:noWrap/>
            <w:vAlign w:val="center"/>
            <w:hideMark/>
          </w:tcPr>
          <w:p w14:paraId="4E385265" w14:textId="42B36888" w:rsidR="00887224" w:rsidRPr="008F3DA9" w:rsidRDefault="00887224" w:rsidP="00887224">
            <w:pPr>
              <w:spacing w:after="0" w:line="240" w:lineRule="auto"/>
              <w:rPr>
                <w:rFonts w:ascii="Arial" w:eastAsia="Times New Roman" w:hAnsi="Arial" w:cs="Arial"/>
                <w:b/>
                <w:bCs/>
                <w:i/>
                <w:iCs/>
                <w:sz w:val="18"/>
                <w:szCs w:val="18"/>
                <w:lang w:eastAsia="es-CO"/>
              </w:rPr>
            </w:pPr>
          </w:p>
        </w:tc>
      </w:tr>
      <w:tr w:rsidR="008F3DA9" w:rsidRPr="008F3DA9" w14:paraId="7F5C6392"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t>PROPUESTA METODOLÓGICA</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887224" w:rsidRPr="008F3DA9" w:rsidRDefault="00887224" w:rsidP="00887224">
            <w:pPr>
              <w:rPr>
                <w:rFonts w:ascii="Arial" w:hAnsi="Arial" w:cs="Arial"/>
                <w:sz w:val="18"/>
                <w:szCs w:val="18"/>
              </w:rPr>
            </w:pPr>
          </w:p>
          <w:p w14:paraId="70BF1C9E" w14:textId="40953948" w:rsidR="00887224" w:rsidRPr="008F3DA9" w:rsidRDefault="00887224" w:rsidP="00887224">
            <w:pPr>
              <w:rPr>
                <w:rFonts w:ascii="Arial" w:hAnsi="Arial" w:cs="Arial"/>
                <w:sz w:val="18"/>
                <w:szCs w:val="18"/>
              </w:rPr>
            </w:pPr>
            <w:r w:rsidRPr="008F3DA9">
              <w:rPr>
                <w:rFonts w:ascii="Arial" w:hAnsi="Arial" w:cs="Arial"/>
                <w:sz w:val="18"/>
                <w:szCs w:val="18"/>
              </w:rPr>
              <w:t>Aprendizaje significativo:</w:t>
            </w:r>
          </w:p>
          <w:p w14:paraId="6AE65A60" w14:textId="26B0369A"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Explorar, indagar, preguntar y cuestionar a los estudiantes sobre su conocimiento frente al tema a ver.</w:t>
            </w:r>
          </w:p>
          <w:p w14:paraId="22261647" w14:textId="7DBC102D"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Presentación de un ejemplo del temario a ver</w:t>
            </w:r>
          </w:p>
          <w:p w14:paraId="2A316FF2" w14:textId="5AAAA52A"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 xml:space="preserve">Exposición del temario mediante la utilización de modelos y herramientas propias del trabajo docente (ludismo, cátedra, ejercicios colaborativos y aplicativos, manejo de saberes, APPS, plataforma campus del colegio, </w:t>
            </w:r>
            <w:proofErr w:type="spellStart"/>
            <w:r w:rsidRPr="008F3DA9">
              <w:rPr>
                <w:rFonts w:ascii="Arial" w:hAnsi="Arial" w:cs="Arial"/>
                <w:sz w:val="18"/>
                <w:szCs w:val="18"/>
                <w:lang w:val="es-CO"/>
              </w:rPr>
              <w:t>etc</w:t>
            </w:r>
            <w:proofErr w:type="spellEnd"/>
            <w:r w:rsidRPr="008F3DA9">
              <w:rPr>
                <w:rFonts w:ascii="Arial" w:hAnsi="Arial" w:cs="Arial"/>
                <w:sz w:val="18"/>
                <w:szCs w:val="18"/>
                <w:lang w:val="es-CO"/>
              </w:rPr>
              <w:t>)</w:t>
            </w:r>
          </w:p>
          <w:p w14:paraId="21E84C08" w14:textId="7B9412D2"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Manejo de saber hacer por medio del libro y ejercicios guiados.</w:t>
            </w:r>
          </w:p>
          <w:p w14:paraId="6DCF0185" w14:textId="77777777"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Actividades practicas con materiales del entorno</w:t>
            </w:r>
          </w:p>
          <w:p w14:paraId="397A46B9" w14:textId="77777777"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Trabajos prácticos de laboratorios.</w:t>
            </w:r>
          </w:p>
          <w:p w14:paraId="22F80758" w14:textId="0E3A7A58"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Relacionar sus aprendizajes con la vida cotidiana y proponer nuevas estrategias.</w:t>
            </w:r>
          </w:p>
          <w:p w14:paraId="747428EE" w14:textId="41A455C7"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Debates mediante los cuales los estudiantes dan su punto de vista sustentando sus argumentos.</w:t>
            </w:r>
          </w:p>
          <w:p w14:paraId="587B8CAE" w14:textId="37A6DBB2"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Plasmar a través de dibujos, imágenes, gráficos y cuadros las diferentes temáticas.</w:t>
            </w:r>
          </w:p>
          <w:p w14:paraId="1746FD27" w14:textId="5F18B6CA" w:rsidR="00887224" w:rsidRPr="008F3DA9" w:rsidRDefault="00887224" w:rsidP="00887224">
            <w:pPr>
              <w:pStyle w:val="Prrafodelista"/>
              <w:numPr>
                <w:ilvl w:val="0"/>
                <w:numId w:val="2"/>
              </w:numPr>
              <w:spacing w:line="360" w:lineRule="auto"/>
              <w:rPr>
                <w:rFonts w:ascii="Arial" w:hAnsi="Arial" w:cs="Arial"/>
                <w:sz w:val="18"/>
                <w:szCs w:val="18"/>
                <w:lang w:val="es-CO"/>
              </w:rPr>
            </w:pPr>
            <w:r w:rsidRPr="008F3DA9">
              <w:rPr>
                <w:rFonts w:ascii="Arial" w:hAnsi="Arial" w:cs="Arial"/>
                <w:sz w:val="18"/>
                <w:szCs w:val="18"/>
                <w:lang w:val="es-CO"/>
              </w:rPr>
              <w:t>Links interactivos como herramientas de refuerzo y juego lúdico.</w:t>
            </w:r>
          </w:p>
          <w:p w14:paraId="00816716" w14:textId="4B566630" w:rsidR="00887224" w:rsidRPr="008F3DA9" w:rsidRDefault="00887224" w:rsidP="00887224">
            <w:pPr>
              <w:spacing w:after="0" w:line="240" w:lineRule="auto"/>
              <w:rPr>
                <w:rFonts w:ascii="Arial" w:eastAsia="Times New Roman" w:hAnsi="Arial" w:cs="Arial"/>
                <w:b/>
                <w:bCs/>
                <w:i/>
                <w:iCs/>
                <w:sz w:val="18"/>
                <w:szCs w:val="18"/>
                <w:lang w:eastAsia="es-CO"/>
              </w:rPr>
            </w:pPr>
          </w:p>
        </w:tc>
      </w:tr>
      <w:tr w:rsidR="008F3DA9" w:rsidRPr="008F3DA9" w14:paraId="395EE960" w14:textId="77777777" w:rsidTr="00BB0F6E">
        <w:trPr>
          <w:trHeight w:val="294"/>
        </w:trPr>
        <w:tc>
          <w:tcPr>
            <w:tcW w:w="1478"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887224" w:rsidRPr="008F3DA9" w:rsidRDefault="00887224" w:rsidP="008F3DA9">
            <w:pPr>
              <w:spacing w:after="0" w:line="240" w:lineRule="auto"/>
              <w:jc w:val="center"/>
              <w:rPr>
                <w:rFonts w:ascii="Arial" w:eastAsia="Times New Roman" w:hAnsi="Arial" w:cs="Arial"/>
                <w:b/>
                <w:bCs/>
                <w:i/>
                <w:iCs/>
                <w:sz w:val="18"/>
                <w:szCs w:val="18"/>
                <w:lang w:eastAsia="es-CO"/>
              </w:rPr>
            </w:pPr>
            <w:r w:rsidRPr="008F3DA9">
              <w:rPr>
                <w:rFonts w:ascii="Arial" w:eastAsia="Times New Roman" w:hAnsi="Arial" w:cs="Arial"/>
                <w:b/>
                <w:bCs/>
                <w:i/>
                <w:iCs/>
                <w:sz w:val="18"/>
                <w:szCs w:val="18"/>
                <w:lang w:eastAsia="es-CO"/>
              </w:rPr>
              <w:lastRenderedPageBreak/>
              <w:t>MODELO EVALUATIVO</w:t>
            </w:r>
          </w:p>
        </w:tc>
        <w:tc>
          <w:tcPr>
            <w:tcW w:w="8978" w:type="dxa"/>
            <w:gridSpan w:val="2"/>
            <w:tcBorders>
              <w:top w:val="single" w:sz="4" w:space="0" w:color="auto"/>
              <w:left w:val="nil"/>
              <w:bottom w:val="single" w:sz="4" w:space="0" w:color="auto"/>
              <w:right w:val="single" w:sz="4" w:space="0" w:color="auto"/>
            </w:tcBorders>
            <w:shd w:val="clear" w:color="auto" w:fill="auto"/>
            <w:noWrap/>
            <w:vAlign w:val="center"/>
          </w:tcPr>
          <w:p w14:paraId="5D9CEF52" w14:textId="77777777" w:rsidR="002B0CE5" w:rsidRDefault="002B0CE5" w:rsidP="002B0CE5">
            <w:pPr>
              <w:spacing w:after="0" w:line="240" w:lineRule="auto"/>
              <w:jc w:val="center"/>
              <w:rPr>
                <w:rFonts w:ascii="Arial" w:hAnsi="Arial" w:cs="Arial"/>
                <w:b/>
                <w:bCs/>
                <w:sz w:val="18"/>
                <w:szCs w:val="18"/>
              </w:rPr>
            </w:pPr>
          </w:p>
          <w:p w14:paraId="71529E1D" w14:textId="0988BBE5" w:rsidR="002B0CE5" w:rsidRPr="00D671E9" w:rsidRDefault="00887224" w:rsidP="002B0CE5">
            <w:pPr>
              <w:spacing w:after="0" w:line="240" w:lineRule="auto"/>
              <w:jc w:val="center"/>
              <w:rPr>
                <w:rFonts w:ascii="Arial" w:hAnsi="Arial" w:cs="Arial"/>
                <w:sz w:val="18"/>
                <w:szCs w:val="18"/>
              </w:rPr>
            </w:pPr>
            <w:r w:rsidRPr="008F3DA9">
              <w:rPr>
                <w:rFonts w:ascii="Arial" w:hAnsi="Arial" w:cs="Arial"/>
                <w:b/>
                <w:bCs/>
                <w:sz w:val="18"/>
                <w:szCs w:val="18"/>
              </w:rPr>
              <w:t xml:space="preserve"> </w:t>
            </w:r>
            <w:r w:rsidR="002B0CE5">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3638BAB1" w14:textId="133EF53B" w:rsidR="00887224" w:rsidRPr="008F3DA9" w:rsidRDefault="00887224" w:rsidP="002B0CE5">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CA94ABC"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18" w:history="1">
              <w:r w:rsidR="00EF6987" w:rsidRPr="00EF71D2">
                <w:rPr>
                  <w:rStyle w:val="Hipervnculo"/>
                  <w:rFonts w:ascii="Arial" w:eastAsia="Times New Roman" w:hAnsi="Arial" w:cs="Arial"/>
                  <w:b/>
                  <w:bCs/>
                  <w:sz w:val="20"/>
                  <w:szCs w:val="20"/>
                  <w:lang w:eastAsia="es-CO"/>
                </w:rPr>
                <w:t>https://www.youtube.com/watch?v=jVilziHdc9w</w:t>
              </w:r>
            </w:hyperlink>
            <w:r w:rsidR="00EF6987">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4CF9845E"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19" w:history="1">
              <w:r w:rsidR="00EF6987" w:rsidRPr="00EF71D2">
                <w:rPr>
                  <w:rStyle w:val="Hipervnculo"/>
                  <w:rFonts w:ascii="Arial" w:eastAsia="Times New Roman" w:hAnsi="Arial" w:cs="Arial"/>
                  <w:b/>
                  <w:bCs/>
                  <w:sz w:val="20"/>
                  <w:szCs w:val="20"/>
                  <w:lang w:eastAsia="es-CO"/>
                </w:rPr>
                <w:t>https://www.youtube.com/watch?v=DbgCGl0MH-c</w:t>
              </w:r>
            </w:hyperlink>
            <w:r w:rsidR="00EF6987">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3DF6BAC9"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0" w:history="1">
              <w:r w:rsidR="00EF6987" w:rsidRPr="00EF71D2">
                <w:rPr>
                  <w:rStyle w:val="Hipervnculo"/>
                  <w:rFonts w:ascii="Arial" w:eastAsia="Times New Roman" w:hAnsi="Arial" w:cs="Arial"/>
                  <w:b/>
                  <w:bCs/>
                  <w:sz w:val="20"/>
                  <w:szCs w:val="20"/>
                  <w:lang w:eastAsia="es-CO"/>
                </w:rPr>
                <w:t>https://www.youtube.com/watch?v=XVm_M9A9ob0</w:t>
              </w:r>
            </w:hyperlink>
            <w:r w:rsidR="00EF6987">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1A9D8402"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1" w:history="1">
              <w:r w:rsidR="00EF6987" w:rsidRPr="00EF71D2">
                <w:rPr>
                  <w:rStyle w:val="Hipervnculo"/>
                  <w:rFonts w:ascii="Arial" w:eastAsia="Times New Roman" w:hAnsi="Arial" w:cs="Arial"/>
                  <w:b/>
                  <w:bCs/>
                  <w:sz w:val="20"/>
                  <w:szCs w:val="20"/>
                  <w:lang w:eastAsia="es-CO"/>
                </w:rPr>
                <w:t>https://www.youtube.com/watch?v=N8S1s7B70Ak</w:t>
              </w:r>
            </w:hyperlink>
            <w:r w:rsidR="00EF6987">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434692C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F78B9B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7ED4E0EC"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2" w:history="1">
              <w:r w:rsidR="00EF6987" w:rsidRPr="00EF71D2">
                <w:rPr>
                  <w:rStyle w:val="Hipervnculo"/>
                  <w:rFonts w:ascii="Arial" w:eastAsia="Times New Roman" w:hAnsi="Arial" w:cs="Arial"/>
                  <w:b/>
                  <w:bCs/>
                  <w:sz w:val="20"/>
                  <w:szCs w:val="20"/>
                  <w:lang w:eastAsia="es-CO"/>
                </w:rPr>
                <w:t>https://www.youtube.com/watch?v=ZK05C7t50dI</w:t>
              </w:r>
            </w:hyperlink>
            <w:r w:rsidR="00EF6987">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08786BC6"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3" w:history="1">
              <w:r w:rsidR="00EF6987" w:rsidRPr="00EF71D2">
                <w:rPr>
                  <w:rStyle w:val="Hipervnculo"/>
                  <w:rFonts w:ascii="Arial" w:eastAsia="Times New Roman" w:hAnsi="Arial" w:cs="Arial"/>
                  <w:b/>
                  <w:bCs/>
                  <w:sz w:val="20"/>
                  <w:szCs w:val="20"/>
                  <w:lang w:eastAsia="es-CO"/>
                </w:rPr>
                <w:t>https://www.youtube.com/watch?v=Fqn9vsHMtHo</w:t>
              </w:r>
            </w:hyperlink>
            <w:r w:rsidR="00EF6987">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269AE173"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4" w:history="1">
              <w:r w:rsidR="00EF6987" w:rsidRPr="00EF71D2">
                <w:rPr>
                  <w:rStyle w:val="Hipervnculo"/>
                  <w:rFonts w:ascii="Arial" w:eastAsia="Times New Roman" w:hAnsi="Arial" w:cs="Arial"/>
                  <w:b/>
                  <w:bCs/>
                  <w:sz w:val="20"/>
                  <w:szCs w:val="20"/>
                  <w:lang w:eastAsia="es-CO"/>
                </w:rPr>
                <w:t>https://www.youtube.com/watch?v=YVE4zt0zrFA</w:t>
              </w:r>
            </w:hyperlink>
            <w:r w:rsidR="00EF6987">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4DDEBFCB"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5" w:history="1">
              <w:r w:rsidR="00EF6987" w:rsidRPr="00EF71D2">
                <w:rPr>
                  <w:rStyle w:val="Hipervnculo"/>
                  <w:rFonts w:ascii="Arial" w:eastAsia="Times New Roman" w:hAnsi="Arial" w:cs="Arial"/>
                  <w:b/>
                  <w:bCs/>
                  <w:sz w:val="20"/>
                  <w:szCs w:val="20"/>
                  <w:lang w:eastAsia="es-CO"/>
                </w:rPr>
                <w:t>https://www.youtube.com/watch?v=DjdFLJT5lhY&amp;t=21s</w:t>
              </w:r>
            </w:hyperlink>
            <w:r w:rsidR="00EF6987">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76B15BC"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6" w:history="1">
              <w:r w:rsidR="00EF6987" w:rsidRPr="00EF71D2">
                <w:rPr>
                  <w:rStyle w:val="Hipervnculo"/>
                  <w:rFonts w:ascii="Arial" w:eastAsia="Times New Roman" w:hAnsi="Arial" w:cs="Arial"/>
                  <w:b/>
                  <w:bCs/>
                  <w:sz w:val="20"/>
                  <w:szCs w:val="20"/>
                  <w:lang w:eastAsia="es-CO"/>
                </w:rPr>
                <w:t>https://www.youtube.com/watch?v=CMbfa8i3Eho</w:t>
              </w:r>
            </w:hyperlink>
            <w:r w:rsidR="00EF6987">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626A38B0"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7" w:history="1">
              <w:r w:rsidR="00EF6987" w:rsidRPr="00EF71D2">
                <w:rPr>
                  <w:rStyle w:val="Hipervnculo"/>
                  <w:rFonts w:ascii="Arial" w:eastAsia="Times New Roman" w:hAnsi="Arial" w:cs="Arial"/>
                  <w:b/>
                  <w:bCs/>
                  <w:sz w:val="20"/>
                  <w:szCs w:val="20"/>
                  <w:lang w:eastAsia="es-CO"/>
                </w:rPr>
                <w:t>https://www.youtube.com/watch?v=V1zdeV-q5u8</w:t>
              </w:r>
            </w:hyperlink>
            <w:r w:rsidR="00EF6987">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6A169018"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28" w:history="1">
              <w:r w:rsidR="00EF6987" w:rsidRPr="00EF71D2">
                <w:rPr>
                  <w:rStyle w:val="Hipervnculo"/>
                  <w:rFonts w:ascii="Arial" w:eastAsia="Times New Roman" w:hAnsi="Arial" w:cs="Arial"/>
                  <w:b/>
                  <w:bCs/>
                  <w:sz w:val="20"/>
                  <w:szCs w:val="20"/>
                  <w:lang w:eastAsia="es-CO"/>
                </w:rPr>
                <w:t>https://www.youtube.com/watch?v=_Lf9l-jy7rA</w:t>
              </w:r>
            </w:hyperlink>
            <w:r w:rsidR="00EF6987">
              <w:rPr>
                <w:rFonts w:ascii="Arial" w:eastAsia="Times New Roman" w:hAnsi="Arial" w:cs="Arial"/>
                <w:b/>
                <w:bCs/>
                <w:color w:val="000000"/>
                <w:sz w:val="20"/>
                <w:szCs w:val="20"/>
                <w:lang w:eastAsia="es-CO"/>
              </w:rPr>
              <w:t xml:space="preserve"> </w:t>
            </w:r>
          </w:p>
        </w:tc>
      </w:tr>
      <w:tr w:rsidR="00703A5A" w:rsidRPr="00EF6987"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4709CFC1" w:rsidR="00D63340" w:rsidRPr="00EF6987" w:rsidRDefault="00040794" w:rsidP="00703A5A">
            <w:pPr>
              <w:spacing w:after="0" w:line="240" w:lineRule="auto"/>
              <w:rPr>
                <w:rFonts w:ascii="Arial" w:eastAsia="Times New Roman" w:hAnsi="Arial" w:cs="Arial"/>
                <w:b/>
                <w:bCs/>
                <w:color w:val="000000"/>
                <w:sz w:val="20"/>
                <w:szCs w:val="20"/>
                <w:lang w:eastAsia="es-CO"/>
              </w:rPr>
            </w:pPr>
            <w:hyperlink r:id="rId29" w:history="1">
              <w:r w:rsidR="00EF6987" w:rsidRPr="00EF6987">
                <w:rPr>
                  <w:rStyle w:val="Hipervnculo"/>
                  <w:rFonts w:ascii="Arial" w:eastAsia="Times New Roman" w:hAnsi="Arial" w:cs="Arial"/>
                  <w:b/>
                  <w:bCs/>
                  <w:sz w:val="20"/>
                  <w:szCs w:val="20"/>
                  <w:lang w:eastAsia="es-CO"/>
                </w:rPr>
                <w:t>https://www.youtube.com/watch?v=UVmS_dWcWEk</w:t>
              </w:r>
            </w:hyperlink>
            <w:r w:rsidR="00EF6987" w:rsidRPr="00EF6987">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18475645"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0" w:history="1">
              <w:r w:rsidR="00EF6987" w:rsidRPr="00EF71D2">
                <w:rPr>
                  <w:rStyle w:val="Hipervnculo"/>
                  <w:rFonts w:ascii="Arial" w:eastAsia="Times New Roman" w:hAnsi="Arial" w:cs="Arial"/>
                  <w:b/>
                  <w:bCs/>
                  <w:sz w:val="20"/>
                  <w:szCs w:val="20"/>
                  <w:lang w:eastAsia="es-CO"/>
                </w:rPr>
                <w:t>https://www.youtube.com/watch?v=C8Qk5YSn9OI</w:t>
              </w:r>
            </w:hyperlink>
            <w:r w:rsidR="00EF6987">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5D9DC9B8"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1" w:history="1">
              <w:r w:rsidR="00EF6987" w:rsidRPr="00EF71D2">
                <w:rPr>
                  <w:rStyle w:val="Hipervnculo"/>
                  <w:rFonts w:ascii="Arial" w:eastAsia="Times New Roman" w:hAnsi="Arial" w:cs="Arial"/>
                  <w:b/>
                  <w:bCs/>
                  <w:sz w:val="20"/>
                  <w:szCs w:val="20"/>
                  <w:lang w:eastAsia="es-CO"/>
                </w:rPr>
                <w:t>https://www.youtube.com/watch?v=8oHQrWhKUjA</w:t>
              </w:r>
            </w:hyperlink>
            <w:r w:rsidR="00EF6987">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25E0E584"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2" w:history="1">
              <w:r w:rsidR="00EF6987" w:rsidRPr="00EF71D2">
                <w:rPr>
                  <w:rStyle w:val="Hipervnculo"/>
                  <w:rFonts w:ascii="Arial" w:eastAsia="Times New Roman" w:hAnsi="Arial" w:cs="Arial"/>
                  <w:b/>
                  <w:bCs/>
                  <w:sz w:val="20"/>
                  <w:szCs w:val="20"/>
                  <w:lang w:eastAsia="es-CO"/>
                </w:rPr>
                <w:t>https://www.youtube.com/watch?v=C8Qk5YSn9OI&amp;t=18s</w:t>
              </w:r>
            </w:hyperlink>
            <w:r w:rsidR="00EF6987">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46FE0389"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3" w:history="1">
              <w:r w:rsidR="00EF6987" w:rsidRPr="00EF71D2">
                <w:rPr>
                  <w:rStyle w:val="Hipervnculo"/>
                  <w:rFonts w:ascii="Arial" w:eastAsia="Times New Roman" w:hAnsi="Arial" w:cs="Arial"/>
                  <w:b/>
                  <w:bCs/>
                  <w:sz w:val="20"/>
                  <w:szCs w:val="20"/>
                  <w:lang w:eastAsia="es-CO"/>
                </w:rPr>
                <w:t>https://www.youtube.com/watch?v=1t2IriPzMcI</w:t>
              </w:r>
            </w:hyperlink>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53AE9EF6"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4" w:history="1">
              <w:r w:rsidR="00EF6987" w:rsidRPr="00EF71D2">
                <w:rPr>
                  <w:rStyle w:val="Hipervnculo"/>
                  <w:rFonts w:ascii="Arial" w:eastAsia="Times New Roman" w:hAnsi="Arial" w:cs="Arial"/>
                  <w:b/>
                  <w:bCs/>
                  <w:sz w:val="20"/>
                  <w:szCs w:val="20"/>
                  <w:lang w:eastAsia="es-CO"/>
                </w:rPr>
                <w:t>https://www.youtube.com/watch?v=iCW8YSuleMY</w:t>
              </w:r>
            </w:hyperlink>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332F5FB8"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5" w:history="1">
              <w:r w:rsidR="00EF6987" w:rsidRPr="00EF71D2">
                <w:rPr>
                  <w:rStyle w:val="Hipervnculo"/>
                  <w:rFonts w:ascii="Arial" w:eastAsia="Times New Roman" w:hAnsi="Arial" w:cs="Arial"/>
                  <w:b/>
                  <w:bCs/>
                  <w:sz w:val="20"/>
                  <w:szCs w:val="20"/>
                  <w:lang w:eastAsia="es-CO"/>
                </w:rPr>
                <w:t>https://www.youtube.com/watch?v=VMju6kZ_gDE</w:t>
              </w:r>
            </w:hyperlink>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30697D1B"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6" w:history="1">
              <w:r w:rsidR="00EF6987" w:rsidRPr="00EF71D2">
                <w:rPr>
                  <w:rStyle w:val="Hipervnculo"/>
                  <w:rFonts w:ascii="Arial" w:eastAsia="Times New Roman" w:hAnsi="Arial" w:cs="Arial"/>
                  <w:b/>
                  <w:bCs/>
                  <w:sz w:val="20"/>
                  <w:szCs w:val="20"/>
                  <w:lang w:eastAsia="es-CO"/>
                </w:rPr>
                <w:t>https://www.youtube.com/watch?v=XLYB-GRE6Fk</w:t>
              </w:r>
            </w:hyperlink>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35FBD3CC"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7" w:history="1">
              <w:r w:rsidR="00EF6987" w:rsidRPr="00EF71D2">
                <w:rPr>
                  <w:rStyle w:val="Hipervnculo"/>
                  <w:rFonts w:ascii="Arial" w:eastAsia="Times New Roman" w:hAnsi="Arial" w:cs="Arial"/>
                  <w:b/>
                  <w:bCs/>
                  <w:sz w:val="20"/>
                  <w:szCs w:val="20"/>
                  <w:lang w:eastAsia="es-CO"/>
                </w:rPr>
                <w:t>https://www.youtube.com/watch?v=Oa9WVx2xlBY</w:t>
              </w:r>
            </w:hyperlink>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9465334"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8" w:history="1">
              <w:r w:rsidR="00EF6987" w:rsidRPr="00EF71D2">
                <w:rPr>
                  <w:rStyle w:val="Hipervnculo"/>
                  <w:rFonts w:ascii="Arial" w:eastAsia="Times New Roman" w:hAnsi="Arial" w:cs="Arial"/>
                  <w:b/>
                  <w:bCs/>
                  <w:sz w:val="20"/>
                  <w:szCs w:val="20"/>
                  <w:lang w:eastAsia="es-CO"/>
                </w:rPr>
                <w:t>https://www.youtube.com/watch?v=XLYB-GRE6Fk&amp;t=20s</w:t>
              </w:r>
            </w:hyperlink>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55CB2DA2"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39" w:history="1">
              <w:r w:rsidR="00EF6987" w:rsidRPr="00EF71D2">
                <w:rPr>
                  <w:rStyle w:val="Hipervnculo"/>
                  <w:rFonts w:ascii="Arial" w:eastAsia="Times New Roman" w:hAnsi="Arial" w:cs="Arial"/>
                  <w:b/>
                  <w:bCs/>
                  <w:sz w:val="20"/>
                  <w:szCs w:val="20"/>
                  <w:lang w:eastAsia="es-CO"/>
                </w:rPr>
                <w:t>https://www.youtube.com/watch?v=JKFCVTETfxU</w:t>
              </w:r>
            </w:hyperlink>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0908A704"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0" w:history="1">
              <w:r w:rsidR="00EF6987" w:rsidRPr="00EF71D2">
                <w:rPr>
                  <w:rStyle w:val="Hipervnculo"/>
                  <w:rFonts w:ascii="Arial" w:eastAsia="Times New Roman" w:hAnsi="Arial" w:cs="Arial"/>
                  <w:b/>
                  <w:bCs/>
                  <w:sz w:val="20"/>
                  <w:szCs w:val="20"/>
                  <w:lang w:eastAsia="es-CO"/>
                </w:rPr>
                <w:t>https://www.youtube.com/watch?v=PPPzeUfxQGQ</w:t>
              </w:r>
            </w:hyperlink>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2A530675"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1" w:history="1">
              <w:r w:rsidR="00EF6987" w:rsidRPr="00EF71D2">
                <w:rPr>
                  <w:rStyle w:val="Hipervnculo"/>
                  <w:rFonts w:ascii="Arial" w:eastAsia="Times New Roman" w:hAnsi="Arial" w:cs="Arial"/>
                  <w:b/>
                  <w:bCs/>
                  <w:sz w:val="20"/>
                  <w:szCs w:val="20"/>
                  <w:lang w:eastAsia="es-CO"/>
                </w:rPr>
                <w:t>https://www.youtube.com/watch?v=SquBoe_cX9A</w:t>
              </w:r>
            </w:hyperlink>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737A9DCB"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2" w:history="1">
              <w:r w:rsidR="00EF6987" w:rsidRPr="00EF71D2">
                <w:rPr>
                  <w:rStyle w:val="Hipervnculo"/>
                  <w:rFonts w:ascii="Arial" w:eastAsia="Times New Roman" w:hAnsi="Arial" w:cs="Arial"/>
                  <w:b/>
                  <w:bCs/>
                  <w:sz w:val="20"/>
                  <w:szCs w:val="20"/>
                  <w:lang w:eastAsia="es-CO"/>
                </w:rPr>
                <w:t>https://www.youtube.com/watch?v=HQCw7z-u4e0</w:t>
              </w:r>
            </w:hyperlink>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342AF1B8"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3" w:history="1">
              <w:r w:rsidR="00EF6987" w:rsidRPr="00EF71D2">
                <w:rPr>
                  <w:rStyle w:val="Hipervnculo"/>
                  <w:rFonts w:ascii="Arial" w:eastAsia="Times New Roman" w:hAnsi="Arial" w:cs="Arial"/>
                  <w:b/>
                  <w:bCs/>
                  <w:sz w:val="20"/>
                  <w:szCs w:val="20"/>
                  <w:lang w:eastAsia="es-CO"/>
                </w:rPr>
                <w:t>https://www.youtube.com/watch?v=Y0qBYVEGpE8</w:t>
              </w:r>
            </w:hyperlink>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5F05DBB0"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4" w:history="1">
              <w:r w:rsidR="00EF6987" w:rsidRPr="00EF71D2">
                <w:rPr>
                  <w:rStyle w:val="Hipervnculo"/>
                  <w:rFonts w:ascii="Arial" w:eastAsia="Times New Roman" w:hAnsi="Arial" w:cs="Arial"/>
                  <w:b/>
                  <w:bCs/>
                  <w:sz w:val="20"/>
                  <w:szCs w:val="20"/>
                  <w:lang w:eastAsia="es-CO"/>
                </w:rPr>
                <w:t>https://www.youtube.com/watch?v=QFPgONguuFg</w:t>
              </w:r>
            </w:hyperlink>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14FA09C2"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5" w:history="1">
              <w:r w:rsidR="00EF6987" w:rsidRPr="00EF71D2">
                <w:rPr>
                  <w:rStyle w:val="Hipervnculo"/>
                  <w:rFonts w:ascii="Arial" w:eastAsia="Times New Roman" w:hAnsi="Arial" w:cs="Arial"/>
                  <w:b/>
                  <w:bCs/>
                  <w:sz w:val="20"/>
                  <w:szCs w:val="20"/>
                  <w:lang w:eastAsia="es-CO"/>
                </w:rPr>
                <w:t>https://www.youtube.com/watch?v=yhcY_hitoE4</w:t>
              </w:r>
            </w:hyperlink>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2682A37B"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6" w:history="1">
              <w:r w:rsidR="00EF6987" w:rsidRPr="00EF71D2">
                <w:rPr>
                  <w:rStyle w:val="Hipervnculo"/>
                  <w:rFonts w:ascii="Arial" w:eastAsia="Times New Roman" w:hAnsi="Arial" w:cs="Arial"/>
                  <w:b/>
                  <w:bCs/>
                  <w:sz w:val="20"/>
                  <w:szCs w:val="20"/>
                  <w:lang w:eastAsia="es-CO"/>
                </w:rPr>
                <w:t>https://www.youtube.com/watch?v=tsL5nGdLMig</w:t>
              </w:r>
            </w:hyperlink>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64739522"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7" w:history="1">
              <w:r w:rsidR="00EF6987" w:rsidRPr="00EF71D2">
                <w:rPr>
                  <w:rStyle w:val="Hipervnculo"/>
                  <w:rFonts w:ascii="Arial" w:eastAsia="Times New Roman" w:hAnsi="Arial" w:cs="Arial"/>
                  <w:b/>
                  <w:bCs/>
                  <w:sz w:val="20"/>
                  <w:szCs w:val="20"/>
                  <w:lang w:eastAsia="es-CO"/>
                </w:rPr>
                <w:t>https://www.youtube.com/watch?v=ggOOlO1LxVs</w:t>
              </w:r>
            </w:hyperlink>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B120204"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8" w:history="1">
              <w:r w:rsidR="00EF6987" w:rsidRPr="00EF71D2">
                <w:rPr>
                  <w:rStyle w:val="Hipervnculo"/>
                  <w:rFonts w:ascii="Arial" w:eastAsia="Times New Roman" w:hAnsi="Arial" w:cs="Arial"/>
                  <w:b/>
                  <w:bCs/>
                  <w:sz w:val="20"/>
                  <w:szCs w:val="20"/>
                  <w:lang w:eastAsia="es-CO"/>
                </w:rPr>
                <w:t>https://www.youtube.com/watch?v=kak3tFaeDtw</w:t>
              </w:r>
            </w:hyperlink>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6DAA6F94" w:rsidR="00D63340" w:rsidRPr="00D63340" w:rsidRDefault="00040794" w:rsidP="00703A5A">
            <w:pPr>
              <w:spacing w:after="0" w:line="240" w:lineRule="auto"/>
              <w:rPr>
                <w:rFonts w:ascii="Arial" w:eastAsia="Times New Roman" w:hAnsi="Arial" w:cs="Arial"/>
                <w:b/>
                <w:bCs/>
                <w:color w:val="000000"/>
                <w:sz w:val="20"/>
                <w:szCs w:val="20"/>
                <w:lang w:eastAsia="es-CO"/>
              </w:rPr>
            </w:pPr>
            <w:hyperlink r:id="rId49" w:history="1">
              <w:r w:rsidR="00EF6987" w:rsidRPr="00EF71D2">
                <w:rPr>
                  <w:rStyle w:val="Hipervnculo"/>
                  <w:rFonts w:ascii="Arial" w:eastAsia="Times New Roman" w:hAnsi="Arial" w:cs="Arial"/>
                  <w:b/>
                  <w:bCs/>
                  <w:sz w:val="20"/>
                  <w:szCs w:val="20"/>
                  <w:lang w:eastAsia="es-CO"/>
                </w:rPr>
                <w:t>https://www.youtube.com/watch?v=_e4CT6QiUhY</w:t>
              </w:r>
            </w:hyperlink>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5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D20D1" w14:textId="77777777" w:rsidR="00040794" w:rsidRDefault="00040794" w:rsidP="00967006">
      <w:pPr>
        <w:spacing w:after="0" w:line="240" w:lineRule="auto"/>
      </w:pPr>
      <w:r>
        <w:separator/>
      </w:r>
    </w:p>
  </w:endnote>
  <w:endnote w:type="continuationSeparator" w:id="0">
    <w:p w14:paraId="36F40D04" w14:textId="77777777" w:rsidR="00040794" w:rsidRDefault="00040794"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0F5120" w14:textId="77777777" w:rsidR="00040794" w:rsidRDefault="00040794" w:rsidP="00967006">
      <w:pPr>
        <w:spacing w:after="0" w:line="240" w:lineRule="auto"/>
      </w:pPr>
      <w:r>
        <w:separator/>
      </w:r>
    </w:p>
  </w:footnote>
  <w:footnote w:type="continuationSeparator" w:id="0">
    <w:p w14:paraId="3B8D6F48" w14:textId="77777777" w:rsidR="00040794" w:rsidRDefault="00040794"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967006" w14:paraId="5CB9701E" w14:textId="77777777" w:rsidTr="00F07341">
      <w:trPr>
        <w:trHeight w:val="221"/>
      </w:trPr>
      <w:tc>
        <w:tcPr>
          <w:tcW w:w="2388" w:type="dxa"/>
          <w:tcBorders>
            <w:bottom w:val="nil"/>
          </w:tcBorders>
          <w:shd w:val="clear" w:color="auto" w:fill="auto"/>
        </w:tcPr>
        <w:p w14:paraId="612D662E" w14:textId="77777777" w:rsidR="00967006" w:rsidRDefault="00967006"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967006" w:rsidRPr="00133AA7" w:rsidRDefault="00967006" w:rsidP="00967006">
          <w:pPr>
            <w:pStyle w:val="Piedepgina"/>
            <w:jc w:val="center"/>
            <w:rPr>
              <w:b/>
              <w:sz w:val="20"/>
            </w:rPr>
          </w:pPr>
        </w:p>
        <w:p w14:paraId="4E7A2098" w14:textId="77777777" w:rsidR="00967006" w:rsidRPr="00133AA7" w:rsidRDefault="00967006" w:rsidP="00967006">
          <w:pPr>
            <w:pStyle w:val="Piedepgina"/>
            <w:jc w:val="center"/>
            <w:rPr>
              <w:b/>
            </w:rPr>
          </w:pPr>
          <w:r w:rsidRPr="00133AA7">
            <w:rPr>
              <w:b/>
            </w:rPr>
            <w:t>GIMNASIO ARTÍSTICO DE SUBA</w:t>
          </w:r>
        </w:p>
        <w:p w14:paraId="3E415570" w14:textId="77777777" w:rsidR="00967006" w:rsidRPr="00133AA7" w:rsidRDefault="00967006" w:rsidP="00967006">
          <w:pPr>
            <w:pStyle w:val="Piedepgina"/>
            <w:jc w:val="center"/>
            <w:rPr>
              <w:b/>
            </w:rPr>
          </w:pPr>
        </w:p>
        <w:p w14:paraId="123FE7A7" w14:textId="77777777" w:rsidR="00967006" w:rsidRDefault="00967006" w:rsidP="00967006">
          <w:pPr>
            <w:pStyle w:val="Piedepgina"/>
            <w:jc w:val="center"/>
            <w:rPr>
              <w:b/>
            </w:rPr>
          </w:pPr>
          <w:r>
            <w:rPr>
              <w:b/>
            </w:rPr>
            <w:t xml:space="preserve">SYLLABUS BÁSICA </w:t>
          </w:r>
          <w:r w:rsidR="001B1F6E">
            <w:rPr>
              <w:b/>
            </w:rPr>
            <w:t>SECUNDARIA</w:t>
          </w:r>
        </w:p>
        <w:p w14:paraId="6B778AF1" w14:textId="63BAD9BC" w:rsidR="002A4B89" w:rsidRDefault="002A4B89" w:rsidP="00967006">
          <w:pPr>
            <w:pStyle w:val="Piedepgina"/>
            <w:jc w:val="center"/>
          </w:pPr>
        </w:p>
      </w:tc>
      <w:tc>
        <w:tcPr>
          <w:tcW w:w="2130" w:type="dxa"/>
          <w:shd w:val="clear" w:color="auto" w:fill="auto"/>
          <w:vAlign w:val="center"/>
        </w:tcPr>
        <w:p w14:paraId="641A36E9" w14:textId="77777777" w:rsidR="00967006" w:rsidRPr="00133AA7" w:rsidRDefault="00967006" w:rsidP="00967006">
          <w:pPr>
            <w:pStyle w:val="Piedepgina"/>
            <w:rPr>
              <w:b/>
              <w:sz w:val="20"/>
            </w:rPr>
          </w:pPr>
          <w:r w:rsidRPr="00133AA7">
            <w:rPr>
              <w:b/>
              <w:sz w:val="20"/>
            </w:rPr>
            <w:t>VERSIÓN: 1</w:t>
          </w:r>
        </w:p>
      </w:tc>
    </w:tr>
    <w:tr w:rsidR="00967006" w14:paraId="551F0277" w14:textId="77777777" w:rsidTr="00F07341">
      <w:trPr>
        <w:trHeight w:val="66"/>
      </w:trPr>
      <w:tc>
        <w:tcPr>
          <w:tcW w:w="2388" w:type="dxa"/>
          <w:tcBorders>
            <w:top w:val="nil"/>
          </w:tcBorders>
          <w:shd w:val="clear" w:color="auto" w:fill="auto"/>
        </w:tcPr>
        <w:p w14:paraId="510F292E" w14:textId="77777777" w:rsidR="00967006" w:rsidRDefault="00967006" w:rsidP="00967006">
          <w:pPr>
            <w:pStyle w:val="Encabezado"/>
            <w:tabs>
              <w:tab w:val="clear" w:pos="4419"/>
              <w:tab w:val="clear" w:pos="8838"/>
              <w:tab w:val="left" w:pos="2928"/>
            </w:tabs>
          </w:pPr>
        </w:p>
        <w:p w14:paraId="4DABB455" w14:textId="77777777" w:rsidR="00967006" w:rsidRDefault="00967006" w:rsidP="00967006">
          <w:pPr>
            <w:pStyle w:val="Encabezado"/>
            <w:tabs>
              <w:tab w:val="clear" w:pos="4419"/>
              <w:tab w:val="clear" w:pos="8838"/>
              <w:tab w:val="left" w:pos="2928"/>
            </w:tabs>
          </w:pPr>
        </w:p>
        <w:p w14:paraId="4F320CED" w14:textId="77777777" w:rsidR="00967006" w:rsidRDefault="00967006"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967006" w:rsidRDefault="00967006"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967006" w:rsidRPr="00133AA7" w:rsidRDefault="00967006" w:rsidP="00967006">
          <w:pPr>
            <w:pStyle w:val="Piedepgina"/>
            <w:rPr>
              <w:b/>
              <w:sz w:val="20"/>
            </w:rPr>
          </w:pPr>
          <w:r w:rsidRPr="00133AA7">
            <w:rPr>
              <w:b/>
              <w:sz w:val="20"/>
            </w:rPr>
            <w:t>VIGENCIA:  25 OCTUBRE DE 20</w:t>
          </w:r>
          <w:r w:rsidR="00F07341">
            <w:rPr>
              <w:b/>
              <w:sz w:val="20"/>
            </w:rPr>
            <w:t>22</w:t>
          </w:r>
        </w:p>
      </w:tc>
    </w:tr>
  </w:tbl>
  <w:p w14:paraId="066AB893" w14:textId="77777777" w:rsidR="00967006" w:rsidRPr="00967006" w:rsidRDefault="00967006" w:rsidP="0096700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10D92"/>
    <w:rsid w:val="000121CE"/>
    <w:rsid w:val="00023FC4"/>
    <w:rsid w:val="00040794"/>
    <w:rsid w:val="000678B8"/>
    <w:rsid w:val="000736D4"/>
    <w:rsid w:val="000C3440"/>
    <w:rsid w:val="000E0E7C"/>
    <w:rsid w:val="000E377B"/>
    <w:rsid w:val="0010197B"/>
    <w:rsid w:val="00182E4D"/>
    <w:rsid w:val="001904F5"/>
    <w:rsid w:val="001B1F6E"/>
    <w:rsid w:val="001F1C19"/>
    <w:rsid w:val="001F27A9"/>
    <w:rsid w:val="001F3E0D"/>
    <w:rsid w:val="00226BE0"/>
    <w:rsid w:val="0023277C"/>
    <w:rsid w:val="0025037C"/>
    <w:rsid w:val="00265A33"/>
    <w:rsid w:val="0027267F"/>
    <w:rsid w:val="00285F43"/>
    <w:rsid w:val="002A4B89"/>
    <w:rsid w:val="002B0CE5"/>
    <w:rsid w:val="002C3344"/>
    <w:rsid w:val="002D4B21"/>
    <w:rsid w:val="00321A09"/>
    <w:rsid w:val="00341F8F"/>
    <w:rsid w:val="00346FEF"/>
    <w:rsid w:val="00367ED8"/>
    <w:rsid w:val="003830BB"/>
    <w:rsid w:val="003A2CED"/>
    <w:rsid w:val="003A7587"/>
    <w:rsid w:val="003A7C70"/>
    <w:rsid w:val="003D47DA"/>
    <w:rsid w:val="00437E1C"/>
    <w:rsid w:val="0046203C"/>
    <w:rsid w:val="00480951"/>
    <w:rsid w:val="004D3D67"/>
    <w:rsid w:val="0050411D"/>
    <w:rsid w:val="00507058"/>
    <w:rsid w:val="005072CC"/>
    <w:rsid w:val="00512C5A"/>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B3D63"/>
    <w:rsid w:val="00703A5A"/>
    <w:rsid w:val="00716A50"/>
    <w:rsid w:val="00724D11"/>
    <w:rsid w:val="007341F0"/>
    <w:rsid w:val="007824F2"/>
    <w:rsid w:val="007924F4"/>
    <w:rsid w:val="007B1517"/>
    <w:rsid w:val="007C7077"/>
    <w:rsid w:val="00814FA9"/>
    <w:rsid w:val="008522B2"/>
    <w:rsid w:val="00865B83"/>
    <w:rsid w:val="00880D2B"/>
    <w:rsid w:val="00887224"/>
    <w:rsid w:val="008F3DA9"/>
    <w:rsid w:val="00967006"/>
    <w:rsid w:val="00987445"/>
    <w:rsid w:val="009C1612"/>
    <w:rsid w:val="009E0D19"/>
    <w:rsid w:val="00A0089E"/>
    <w:rsid w:val="00A156E4"/>
    <w:rsid w:val="00A1651E"/>
    <w:rsid w:val="00A256F8"/>
    <w:rsid w:val="00A32E1C"/>
    <w:rsid w:val="00A4019E"/>
    <w:rsid w:val="00A46BDA"/>
    <w:rsid w:val="00A625A8"/>
    <w:rsid w:val="00A66790"/>
    <w:rsid w:val="00A86986"/>
    <w:rsid w:val="00A87FCF"/>
    <w:rsid w:val="00A94F44"/>
    <w:rsid w:val="00B100BA"/>
    <w:rsid w:val="00B30A71"/>
    <w:rsid w:val="00B5475C"/>
    <w:rsid w:val="00B55642"/>
    <w:rsid w:val="00B64713"/>
    <w:rsid w:val="00B93D8A"/>
    <w:rsid w:val="00BB0F6E"/>
    <w:rsid w:val="00BC7C89"/>
    <w:rsid w:val="00BE40C9"/>
    <w:rsid w:val="00BF6223"/>
    <w:rsid w:val="00C01880"/>
    <w:rsid w:val="00C02C66"/>
    <w:rsid w:val="00C2255B"/>
    <w:rsid w:val="00C255AF"/>
    <w:rsid w:val="00C46E1D"/>
    <w:rsid w:val="00C5105F"/>
    <w:rsid w:val="00C7652B"/>
    <w:rsid w:val="00C85591"/>
    <w:rsid w:val="00C87A68"/>
    <w:rsid w:val="00C910C8"/>
    <w:rsid w:val="00CA4E82"/>
    <w:rsid w:val="00CB4D34"/>
    <w:rsid w:val="00CF0779"/>
    <w:rsid w:val="00D10D55"/>
    <w:rsid w:val="00D318CC"/>
    <w:rsid w:val="00D31C78"/>
    <w:rsid w:val="00D429B8"/>
    <w:rsid w:val="00D63340"/>
    <w:rsid w:val="00D666EC"/>
    <w:rsid w:val="00DD0292"/>
    <w:rsid w:val="00E07182"/>
    <w:rsid w:val="00E6401C"/>
    <w:rsid w:val="00E91530"/>
    <w:rsid w:val="00ED4720"/>
    <w:rsid w:val="00EE3E2C"/>
    <w:rsid w:val="00EF651D"/>
    <w:rsid w:val="00EF6987"/>
    <w:rsid w:val="00F07341"/>
    <w:rsid w:val="00F11DF5"/>
    <w:rsid w:val="00F216B2"/>
    <w:rsid w:val="00F70E45"/>
    <w:rsid w:val="00F73942"/>
    <w:rsid w:val="00F83E04"/>
    <w:rsid w:val="00F97101"/>
    <w:rsid w:val="00FB7989"/>
    <w:rsid w:val="00FC3D9A"/>
    <w:rsid w:val="00FD0499"/>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Mencinsinresolver1">
    <w:name w:val="Mención sin resolver1"/>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sintesis.com/data/indices/9788490774526.pdf" TargetMode="External"/><Relationship Id="rId18" Type="http://schemas.openxmlformats.org/officeDocument/2006/relationships/hyperlink" Target="https://www.youtube.com/watch?v=jVilziHdc9w" TargetMode="External"/><Relationship Id="rId26" Type="http://schemas.openxmlformats.org/officeDocument/2006/relationships/hyperlink" Target="https://www.youtube.com/watch?v=CMbfa8i3Eho" TargetMode="External"/><Relationship Id="rId39" Type="http://schemas.openxmlformats.org/officeDocument/2006/relationships/hyperlink" Target="https://www.youtube.com/watch?v=JKFCVTETfxU" TargetMode="External"/><Relationship Id="rId21" Type="http://schemas.openxmlformats.org/officeDocument/2006/relationships/hyperlink" Target="https://www.youtube.com/watch?v=N8S1s7B70Ak" TargetMode="External"/><Relationship Id="rId34" Type="http://schemas.openxmlformats.org/officeDocument/2006/relationships/hyperlink" Target="https://www.youtube.com/watch?v=iCW8YSuleMY" TargetMode="External"/><Relationship Id="rId42" Type="http://schemas.openxmlformats.org/officeDocument/2006/relationships/hyperlink" Target="https://www.youtube.com/watch?v=HQCw7z-u4e0" TargetMode="External"/><Relationship Id="rId47" Type="http://schemas.openxmlformats.org/officeDocument/2006/relationships/hyperlink" Target="https://www.youtube.com/watch?v=ggOOlO1LxVs" TargetMode="External"/><Relationship Id="rId50"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obtienearchivo.bcn.cl/obtienearchivo?id=documentos/10221.1/56012/2/255136.pdf&amp;origen=BDigital" TargetMode="External"/><Relationship Id="rId29" Type="http://schemas.openxmlformats.org/officeDocument/2006/relationships/hyperlink" Target="https://www.youtube.com/watch?v=UVmS_dWcWEk" TargetMode="External"/><Relationship Id="rId11" Type="http://schemas.openxmlformats.org/officeDocument/2006/relationships/hyperlink" Target="http://www.ub.edu/histofilosofia/gmayos_old/PDF/Ilustraci%F3n45.pdf" TargetMode="External"/><Relationship Id="rId24" Type="http://schemas.openxmlformats.org/officeDocument/2006/relationships/hyperlink" Target="https://www.youtube.com/watch?v=YVE4zt0zrFA" TargetMode="External"/><Relationship Id="rId32" Type="http://schemas.openxmlformats.org/officeDocument/2006/relationships/hyperlink" Target="https://www.youtube.com/watch?v=C8Qk5YSn9OI&amp;t=18s" TargetMode="External"/><Relationship Id="rId37" Type="http://schemas.openxmlformats.org/officeDocument/2006/relationships/hyperlink" Target="https://www.youtube.com/watch?v=Oa9WVx2xlBY" TargetMode="External"/><Relationship Id="rId40" Type="http://schemas.openxmlformats.org/officeDocument/2006/relationships/hyperlink" Target="https://www.youtube.com/watch?v=PPPzeUfxQGQ" TargetMode="External"/><Relationship Id="rId45" Type="http://schemas.openxmlformats.org/officeDocument/2006/relationships/hyperlink" Target="https://www.youtube.com/watch?v=yhcY_hitoE4" TargetMode="External"/><Relationship Id="rId5" Type="http://schemas.openxmlformats.org/officeDocument/2006/relationships/webSettings" Target="webSettings.xml"/><Relationship Id="rId15" Type="http://schemas.openxmlformats.org/officeDocument/2006/relationships/hyperlink" Target="https://obtienearchivo.bcn.cl/obtienearchivo?id=documentos/10221.1/56012/2/255136.pdf&amp;origen=BDigital" TargetMode="External"/><Relationship Id="rId23" Type="http://schemas.openxmlformats.org/officeDocument/2006/relationships/hyperlink" Target="https://www.youtube.com/watch?v=Fqn9vsHMtHo" TargetMode="External"/><Relationship Id="rId28" Type="http://schemas.openxmlformats.org/officeDocument/2006/relationships/hyperlink" Target="https://www.youtube.com/watch?v=_Lf9l-jy7rA" TargetMode="External"/><Relationship Id="rId36" Type="http://schemas.openxmlformats.org/officeDocument/2006/relationships/hyperlink" Target="https://www.youtube.com/watch?v=XLYB-GRE6Fk" TargetMode="External"/><Relationship Id="rId49" Type="http://schemas.openxmlformats.org/officeDocument/2006/relationships/hyperlink" Target="https://www.youtube.com/watch?v=_e4CT6QiUhY" TargetMode="External"/><Relationship Id="rId10" Type="http://schemas.openxmlformats.org/officeDocument/2006/relationships/hyperlink" Target="https://www.educ.ar/recursos/70218/el-feudalismo/download/inline" TargetMode="External"/><Relationship Id="rId19" Type="http://schemas.openxmlformats.org/officeDocument/2006/relationships/hyperlink" Target="https://www.youtube.com/watch?v=DbgCGl0MH-c" TargetMode="External"/><Relationship Id="rId31" Type="http://schemas.openxmlformats.org/officeDocument/2006/relationships/hyperlink" Target="https://www.youtube.com/watch?v=8oHQrWhKUjA" TargetMode="External"/><Relationship Id="rId44" Type="http://schemas.openxmlformats.org/officeDocument/2006/relationships/hyperlink" Target="https://www.youtube.com/watch?v=QFPgONguuF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a.upm.es/33689/1/1954_emedia_opt.pdf" TargetMode="External"/><Relationship Id="rId14" Type="http://schemas.openxmlformats.org/officeDocument/2006/relationships/hyperlink" Target="https://obtienearchivo.bcn.cl/obtienearchivo?id=documentos/10221.1/56012/2/255136.pdf&amp;origen=BDigital" TargetMode="External"/><Relationship Id="rId22" Type="http://schemas.openxmlformats.org/officeDocument/2006/relationships/hyperlink" Target="https://www.youtube.com/watch?v=ZK05C7t50dI" TargetMode="External"/><Relationship Id="rId27" Type="http://schemas.openxmlformats.org/officeDocument/2006/relationships/hyperlink" Target="https://www.youtube.com/watch?v=V1zdeV-q5u8" TargetMode="External"/><Relationship Id="rId30" Type="http://schemas.openxmlformats.org/officeDocument/2006/relationships/hyperlink" Target="https://www.youtube.com/watch?v=C8Qk5YSn9OI" TargetMode="External"/><Relationship Id="rId35" Type="http://schemas.openxmlformats.org/officeDocument/2006/relationships/hyperlink" Target="https://www.youtube.com/watch?v=VMju6kZ_gDE" TargetMode="External"/><Relationship Id="rId43" Type="http://schemas.openxmlformats.org/officeDocument/2006/relationships/hyperlink" Target="https://www.youtube.com/watch?v=Y0qBYVEGpE8" TargetMode="External"/><Relationship Id="rId48" Type="http://schemas.openxmlformats.org/officeDocument/2006/relationships/hyperlink" Target="https://www.youtube.com/watch?v=kak3tFaeDtw" TargetMode="External"/><Relationship Id="rId8" Type="http://schemas.openxmlformats.org/officeDocument/2006/relationships/hyperlink" Target="https://www.proletarios.org/books/LENIN-Imperialismo-fase-superior-del-capitalismo.pdf" TargetMode="External"/><Relationship Id="rId51"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yperlink" Target="https://repositorio.unan.edu.ni/6133/3/138-526-1-PB.pdf" TargetMode="External"/><Relationship Id="rId17" Type="http://schemas.openxmlformats.org/officeDocument/2006/relationships/hyperlink" Target="https://obtienearchivo.bcn.cl/obtienearchivo?id=documentos/10221.1/56012/2/255136.pdf&amp;origen=BDigital" TargetMode="External"/><Relationship Id="rId25" Type="http://schemas.openxmlformats.org/officeDocument/2006/relationships/hyperlink" Target="https://www.youtube.com/watch?v=DjdFLJT5lhY&amp;t=21s" TargetMode="External"/><Relationship Id="rId33" Type="http://schemas.openxmlformats.org/officeDocument/2006/relationships/hyperlink" Target="https://www.youtube.com/watch?v=1t2IriPzMcI" TargetMode="External"/><Relationship Id="rId38" Type="http://schemas.openxmlformats.org/officeDocument/2006/relationships/hyperlink" Target="https://www.youtube.com/watch?v=XLYB-GRE6Fk&amp;t=20s" TargetMode="External"/><Relationship Id="rId46" Type="http://schemas.openxmlformats.org/officeDocument/2006/relationships/hyperlink" Target="https://www.youtube.com/watch?v=tsL5nGdLMig" TargetMode="External"/><Relationship Id="rId20" Type="http://schemas.openxmlformats.org/officeDocument/2006/relationships/hyperlink" Target="https://www.youtube.com/watch?v=XVm_M9A9ob0" TargetMode="External"/><Relationship Id="rId41" Type="http://schemas.openxmlformats.org/officeDocument/2006/relationships/hyperlink" Target="https://www.youtube.com/watch?v=SquBoe_cX9A"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609FD0-E396-4C61-9255-DDA867140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5</Pages>
  <Words>1828</Words>
  <Characters>10424</Characters>
  <Application>Microsoft Office Word</Application>
  <DocSecurity>0</DocSecurity>
  <Lines>86</Lines>
  <Paragraphs>24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Tania</cp:lastModifiedBy>
  <cp:revision>8</cp:revision>
  <cp:lastPrinted>2022-09-05T18:11:00Z</cp:lastPrinted>
  <dcterms:created xsi:type="dcterms:W3CDTF">2022-10-13T18:40:00Z</dcterms:created>
  <dcterms:modified xsi:type="dcterms:W3CDTF">2023-10-10T22:09:00Z</dcterms:modified>
</cp:coreProperties>
</file>